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44" w:rsidRPr="0043533E" w:rsidRDefault="00597444" w:rsidP="00597444">
      <w:pPr>
        <w:suppressAutoHyphens w:val="0"/>
        <w:rPr>
          <w:b/>
          <w:spacing w:val="20"/>
          <w:sz w:val="26"/>
          <w:szCs w:val="26"/>
          <w:lang w:eastAsia="ru-RU"/>
        </w:rPr>
      </w:pPr>
      <w:r w:rsidRPr="0043533E">
        <w:rPr>
          <w:b/>
          <w:spacing w:val="20"/>
          <w:sz w:val="26"/>
          <w:szCs w:val="26"/>
          <w:lang w:eastAsia="ru-RU"/>
        </w:rPr>
        <w:t xml:space="preserve">                                         АДМИНИСТРАЦИЯ</w:t>
      </w:r>
      <w:r w:rsidRPr="0043533E">
        <w:rPr>
          <w:b/>
          <w:spacing w:val="20"/>
          <w:sz w:val="26"/>
          <w:szCs w:val="26"/>
          <w:lang w:eastAsia="ru-RU"/>
        </w:rPr>
        <w:br/>
        <w:t xml:space="preserve">                                      ТРОИЦКОГО  РАЙОНА </w:t>
      </w:r>
    </w:p>
    <w:p w:rsidR="00597444" w:rsidRPr="0043533E" w:rsidRDefault="00597444" w:rsidP="00597444">
      <w:pPr>
        <w:suppressAutoHyphens w:val="0"/>
        <w:rPr>
          <w:b/>
          <w:spacing w:val="20"/>
          <w:sz w:val="26"/>
          <w:szCs w:val="26"/>
          <w:lang w:eastAsia="ru-RU"/>
        </w:rPr>
      </w:pPr>
      <w:r w:rsidRPr="0043533E">
        <w:rPr>
          <w:b/>
          <w:spacing w:val="20"/>
          <w:sz w:val="26"/>
          <w:szCs w:val="26"/>
          <w:lang w:eastAsia="ru-RU"/>
        </w:rPr>
        <w:t xml:space="preserve">                                       АЛТАЙСКОГО КРАЯ</w:t>
      </w:r>
    </w:p>
    <w:p w:rsidR="00597444" w:rsidRPr="0043533E" w:rsidRDefault="00597444" w:rsidP="00597444">
      <w:pPr>
        <w:suppressAutoHyphens w:val="0"/>
        <w:rPr>
          <w:b/>
          <w:sz w:val="26"/>
          <w:szCs w:val="26"/>
          <w:lang w:eastAsia="ru-RU"/>
        </w:rPr>
      </w:pPr>
    </w:p>
    <w:p w:rsidR="00597444" w:rsidRPr="0043533E" w:rsidRDefault="00597444" w:rsidP="00597444">
      <w:pPr>
        <w:suppressAutoHyphens w:val="0"/>
        <w:rPr>
          <w:b/>
          <w:spacing w:val="84"/>
          <w:sz w:val="24"/>
          <w:szCs w:val="24"/>
          <w:lang w:eastAsia="ru-RU"/>
        </w:rPr>
      </w:pPr>
      <w:r w:rsidRPr="0043533E">
        <w:rPr>
          <w:b/>
          <w:spacing w:val="84"/>
          <w:sz w:val="24"/>
          <w:szCs w:val="24"/>
          <w:lang w:eastAsia="ru-RU"/>
        </w:rPr>
        <w:t xml:space="preserve">                  </w:t>
      </w:r>
      <w:r w:rsidRPr="0043533E">
        <w:rPr>
          <w:rFonts w:ascii="Arial" w:hAnsi="Arial" w:cs="Arial"/>
          <w:b/>
          <w:spacing w:val="84"/>
          <w:sz w:val="36"/>
          <w:szCs w:val="36"/>
          <w:lang w:eastAsia="ru-RU"/>
        </w:rPr>
        <w:t>ПОСТАНОВЛЕНИЕ</w:t>
      </w:r>
      <w:r w:rsidRPr="0043533E">
        <w:rPr>
          <w:b/>
          <w:spacing w:val="84"/>
          <w:sz w:val="24"/>
          <w:szCs w:val="24"/>
          <w:lang w:eastAsia="ru-RU"/>
        </w:rPr>
        <w:t xml:space="preserve"> </w:t>
      </w:r>
    </w:p>
    <w:p w:rsidR="00597444" w:rsidRPr="0043533E" w:rsidRDefault="00597444" w:rsidP="00597444">
      <w:pPr>
        <w:suppressAutoHyphens w:val="0"/>
        <w:rPr>
          <w:b/>
          <w:sz w:val="24"/>
          <w:szCs w:val="24"/>
          <w:lang w:eastAsia="ru-RU"/>
        </w:rPr>
      </w:pPr>
    </w:p>
    <w:p w:rsidR="00597444" w:rsidRPr="0043533E" w:rsidRDefault="00597444" w:rsidP="00597444">
      <w:pPr>
        <w:suppressAutoHyphens w:val="0"/>
        <w:rPr>
          <w:sz w:val="28"/>
          <w:szCs w:val="28"/>
          <w:lang w:eastAsia="ru-RU"/>
        </w:rPr>
      </w:pPr>
      <w:r w:rsidRPr="0043533E">
        <w:rPr>
          <w:sz w:val="28"/>
          <w:szCs w:val="28"/>
          <w:lang w:eastAsia="ru-RU"/>
        </w:rPr>
        <w:t xml:space="preserve">            </w:t>
      </w:r>
      <w:r>
        <w:rPr>
          <w:sz w:val="28"/>
          <w:szCs w:val="28"/>
          <w:lang w:eastAsia="ru-RU"/>
        </w:rPr>
        <w:t>07.05.2020</w:t>
      </w:r>
      <w:r w:rsidRPr="0043533E">
        <w:rPr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</w:t>
      </w:r>
      <w:r w:rsidRPr="0043533E">
        <w:rPr>
          <w:sz w:val="28"/>
          <w:szCs w:val="28"/>
          <w:lang w:eastAsia="ru-RU"/>
        </w:rPr>
        <w:t xml:space="preserve">                 №  </w:t>
      </w:r>
      <w:r>
        <w:rPr>
          <w:sz w:val="28"/>
          <w:szCs w:val="28"/>
          <w:lang w:eastAsia="ru-RU"/>
        </w:rPr>
        <w:t>263</w:t>
      </w:r>
    </w:p>
    <w:p w:rsidR="00597444" w:rsidRPr="0043533E" w:rsidRDefault="00597444" w:rsidP="00597444">
      <w:pPr>
        <w:suppressAutoHyphens w:val="0"/>
        <w:ind w:firstLine="540"/>
        <w:rPr>
          <w:rFonts w:ascii="Arial" w:hAnsi="Arial" w:cs="Arial"/>
          <w:b/>
          <w:sz w:val="18"/>
          <w:szCs w:val="18"/>
          <w:lang w:eastAsia="ru-RU"/>
        </w:rPr>
      </w:pPr>
      <w:r w:rsidRPr="0043533E">
        <w:rPr>
          <w:sz w:val="28"/>
          <w:szCs w:val="28"/>
          <w:lang w:eastAsia="ru-RU"/>
        </w:rPr>
        <w:t xml:space="preserve">                                                         </w:t>
      </w:r>
      <w:r w:rsidRPr="0043533E">
        <w:rPr>
          <w:rFonts w:ascii="Arial" w:hAnsi="Arial" w:cs="Arial"/>
          <w:b/>
          <w:sz w:val="18"/>
          <w:szCs w:val="18"/>
          <w:lang w:eastAsia="ru-RU"/>
        </w:rPr>
        <w:t>с. Троицкое</w:t>
      </w:r>
    </w:p>
    <w:p w:rsidR="00597444" w:rsidRPr="0043533E" w:rsidRDefault="00597444" w:rsidP="00597444">
      <w:pPr>
        <w:suppressAutoHyphens w:val="0"/>
        <w:ind w:firstLine="540"/>
        <w:rPr>
          <w:rFonts w:ascii="Arial" w:hAnsi="Arial" w:cs="Arial"/>
          <w:b/>
          <w:sz w:val="18"/>
          <w:szCs w:val="18"/>
          <w:lang w:eastAsia="ru-RU"/>
        </w:rPr>
      </w:pPr>
    </w:p>
    <w:p w:rsidR="00597444" w:rsidRDefault="00597444" w:rsidP="00597444">
      <w:pPr>
        <w:rPr>
          <w:sz w:val="28"/>
          <w:szCs w:val="28"/>
        </w:rPr>
      </w:pPr>
    </w:p>
    <w:p w:rsidR="00597444" w:rsidRDefault="00597444" w:rsidP="00597444">
      <w:pPr>
        <w:tabs>
          <w:tab w:val="left" w:pos="4253"/>
        </w:tabs>
        <w:ind w:right="4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Троицкого района «Развитие культуры Троицкого района» </w:t>
      </w:r>
    </w:p>
    <w:p w:rsidR="00597444" w:rsidRDefault="00597444" w:rsidP="00597444">
      <w:pPr>
        <w:jc w:val="both"/>
        <w:rPr>
          <w:sz w:val="28"/>
          <w:szCs w:val="28"/>
        </w:rPr>
      </w:pPr>
    </w:p>
    <w:p w:rsidR="00597444" w:rsidRDefault="00597444" w:rsidP="00597444">
      <w:pPr>
        <w:widowControl w:val="0"/>
        <w:rPr>
          <w:sz w:val="28"/>
          <w:szCs w:val="28"/>
        </w:rPr>
      </w:pPr>
    </w:p>
    <w:p w:rsidR="00597444" w:rsidRDefault="00597444" w:rsidP="005974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сохранения и развития культурного потенциала Троицкого района, в соответствии с постановлением Администрации Троицкого района от 31.03.2014 № 166 «Об утверждении порядка разработки реализации и оценки эффективности муниципальных программ»  </w:t>
      </w:r>
    </w:p>
    <w:p w:rsidR="00597444" w:rsidRPr="0043533E" w:rsidRDefault="00597444" w:rsidP="00597444">
      <w:pPr>
        <w:suppressAutoHyphens w:val="0"/>
        <w:ind w:firstLine="540"/>
        <w:rPr>
          <w:spacing w:val="40"/>
          <w:sz w:val="28"/>
          <w:szCs w:val="28"/>
          <w:lang w:eastAsia="ru-RU"/>
        </w:rPr>
      </w:pPr>
      <w:r w:rsidRPr="0043533E">
        <w:rPr>
          <w:spacing w:val="40"/>
          <w:sz w:val="28"/>
          <w:szCs w:val="28"/>
          <w:lang w:eastAsia="ru-RU"/>
        </w:rPr>
        <w:t xml:space="preserve">                           постановляю:</w:t>
      </w:r>
    </w:p>
    <w:p w:rsidR="00597444" w:rsidRDefault="00597444" w:rsidP="00597444">
      <w:pPr>
        <w:ind w:right="76" w:firstLine="720"/>
        <w:jc w:val="both"/>
        <w:rPr>
          <w:sz w:val="28"/>
          <w:szCs w:val="28"/>
        </w:rPr>
      </w:pPr>
    </w:p>
    <w:p w:rsidR="00597444" w:rsidRDefault="00597444" w:rsidP="00597444">
      <w:pPr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муниципальную программу Троицкого района «Развитие культуры Троицкого района».</w:t>
      </w:r>
    </w:p>
    <w:p w:rsidR="00597444" w:rsidRDefault="00597444" w:rsidP="00597444">
      <w:pPr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 силу с момента подписания.  </w:t>
      </w:r>
    </w:p>
    <w:p w:rsidR="00597444" w:rsidRDefault="00597444" w:rsidP="00597444">
      <w:pPr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Со дня вступления данного постановления в силу отменить постановления Администрации Троицкого района:</w:t>
      </w:r>
    </w:p>
    <w:p w:rsidR="00597444" w:rsidRDefault="00597444" w:rsidP="00597444">
      <w:pPr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13.12.</w:t>
      </w:r>
      <w:r w:rsidRPr="000A6AC9">
        <w:rPr>
          <w:sz w:val="28"/>
          <w:szCs w:val="28"/>
        </w:rPr>
        <w:t>2017 №  928</w:t>
      </w:r>
      <w:r>
        <w:rPr>
          <w:sz w:val="28"/>
          <w:szCs w:val="28"/>
        </w:rPr>
        <w:t xml:space="preserve"> «</w:t>
      </w:r>
      <w:r w:rsidRPr="000A6AC9">
        <w:rPr>
          <w:sz w:val="28"/>
          <w:szCs w:val="28"/>
        </w:rPr>
        <w:t>Об утверждении муниципальной программы Троицкого района «Развитие культуры  Троицкого района»   на  2015-2020 годы (новая редакция)</w:t>
      </w:r>
      <w:r>
        <w:rPr>
          <w:sz w:val="28"/>
          <w:szCs w:val="28"/>
        </w:rPr>
        <w:t>;</w:t>
      </w:r>
    </w:p>
    <w:p w:rsidR="00597444" w:rsidRDefault="00597444" w:rsidP="00597444">
      <w:pPr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30.05.2018 </w:t>
      </w:r>
      <w:r w:rsidRPr="000A6AC9">
        <w:rPr>
          <w:sz w:val="28"/>
          <w:szCs w:val="28"/>
        </w:rPr>
        <w:t>№ 367</w:t>
      </w:r>
      <w:r>
        <w:rPr>
          <w:sz w:val="28"/>
          <w:szCs w:val="28"/>
        </w:rPr>
        <w:t xml:space="preserve"> «</w:t>
      </w:r>
      <w:r w:rsidRPr="000A6AC9">
        <w:rPr>
          <w:sz w:val="28"/>
          <w:szCs w:val="28"/>
        </w:rPr>
        <w:t>О   внесении  изменений в постановление</w:t>
      </w:r>
      <w:r>
        <w:rPr>
          <w:sz w:val="28"/>
          <w:szCs w:val="28"/>
        </w:rPr>
        <w:t xml:space="preserve"> </w:t>
      </w:r>
      <w:r w:rsidRPr="000A6AC9">
        <w:rPr>
          <w:sz w:val="28"/>
          <w:szCs w:val="28"/>
        </w:rPr>
        <w:t>Администрации   Троицкого  района «Об</w:t>
      </w:r>
      <w:r>
        <w:rPr>
          <w:sz w:val="28"/>
          <w:szCs w:val="28"/>
        </w:rPr>
        <w:t xml:space="preserve"> </w:t>
      </w:r>
      <w:r w:rsidRPr="000A6AC9">
        <w:rPr>
          <w:sz w:val="28"/>
          <w:szCs w:val="28"/>
        </w:rPr>
        <w:t>утверждении муниципальной программы</w:t>
      </w:r>
      <w:r>
        <w:rPr>
          <w:sz w:val="28"/>
          <w:szCs w:val="28"/>
        </w:rPr>
        <w:t xml:space="preserve"> </w:t>
      </w:r>
      <w:r w:rsidRPr="000A6AC9">
        <w:rPr>
          <w:sz w:val="28"/>
          <w:szCs w:val="28"/>
        </w:rPr>
        <w:t>Троицкого  района  «Развитие  культуры</w:t>
      </w:r>
      <w:r>
        <w:rPr>
          <w:sz w:val="28"/>
          <w:szCs w:val="28"/>
        </w:rPr>
        <w:t xml:space="preserve"> </w:t>
      </w:r>
      <w:r w:rsidRPr="000A6AC9">
        <w:rPr>
          <w:sz w:val="28"/>
          <w:szCs w:val="28"/>
        </w:rPr>
        <w:t>Троицкого   района»  на  2015-2020 годы</w:t>
      </w:r>
      <w:r>
        <w:rPr>
          <w:sz w:val="28"/>
          <w:szCs w:val="28"/>
        </w:rPr>
        <w:t>».</w:t>
      </w:r>
    </w:p>
    <w:p w:rsidR="00597444" w:rsidRDefault="00597444" w:rsidP="00597444">
      <w:pPr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данное постановление на официальном сайте Администрации Троицкого района Алтайского края.</w:t>
      </w:r>
    </w:p>
    <w:p w:rsidR="00597444" w:rsidRDefault="00597444" w:rsidP="005974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Троицкого района Алтайского края по социальной политике А.С. </w:t>
      </w:r>
      <w:proofErr w:type="spellStart"/>
      <w:r>
        <w:rPr>
          <w:sz w:val="28"/>
          <w:szCs w:val="28"/>
        </w:rPr>
        <w:t>Тупикина</w:t>
      </w:r>
      <w:proofErr w:type="spellEnd"/>
      <w:r>
        <w:rPr>
          <w:sz w:val="28"/>
          <w:szCs w:val="28"/>
        </w:rPr>
        <w:t>.</w:t>
      </w:r>
    </w:p>
    <w:p w:rsidR="00597444" w:rsidRDefault="00597444" w:rsidP="00597444">
      <w:pPr>
        <w:jc w:val="both"/>
        <w:rPr>
          <w:sz w:val="28"/>
          <w:szCs w:val="28"/>
        </w:rPr>
      </w:pPr>
    </w:p>
    <w:p w:rsidR="00597444" w:rsidRDefault="00597444" w:rsidP="00597444">
      <w:pPr>
        <w:jc w:val="both"/>
        <w:rPr>
          <w:sz w:val="28"/>
          <w:szCs w:val="28"/>
        </w:rPr>
      </w:pPr>
    </w:p>
    <w:p w:rsidR="00597444" w:rsidRPr="00237068" w:rsidRDefault="00597444" w:rsidP="00597444">
      <w:pPr>
        <w:tabs>
          <w:tab w:val="left" w:pos="113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597444" w:rsidRPr="00237068" w:rsidRDefault="00597444" w:rsidP="00597444">
      <w:pPr>
        <w:suppressAutoHyphens w:val="0"/>
        <w:jc w:val="center"/>
        <w:rPr>
          <w:sz w:val="27"/>
          <w:szCs w:val="27"/>
          <w:lang w:eastAsia="ru-RU"/>
        </w:rPr>
      </w:pPr>
      <w:r w:rsidRPr="00237068">
        <w:rPr>
          <w:sz w:val="28"/>
          <w:szCs w:val="28"/>
          <w:lang w:eastAsia="ru-RU"/>
        </w:rPr>
        <w:t xml:space="preserve">Глава  района   </w:t>
      </w:r>
      <w:r w:rsidRPr="00237068">
        <w:rPr>
          <w:sz w:val="28"/>
          <w:szCs w:val="28"/>
          <w:lang w:eastAsia="ru-RU"/>
        </w:rPr>
        <w:tab/>
      </w:r>
      <w:r w:rsidRPr="00237068">
        <w:rPr>
          <w:sz w:val="28"/>
          <w:szCs w:val="28"/>
          <w:lang w:eastAsia="ru-RU"/>
        </w:rPr>
        <w:tab/>
        <w:t xml:space="preserve">                  </w:t>
      </w:r>
      <w:r>
        <w:rPr>
          <w:sz w:val="28"/>
          <w:szCs w:val="28"/>
          <w:lang w:eastAsia="ru-RU"/>
        </w:rPr>
        <w:t xml:space="preserve">                      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</w:t>
      </w:r>
      <w:r w:rsidRPr="00237068">
        <w:rPr>
          <w:sz w:val="28"/>
          <w:szCs w:val="28"/>
          <w:lang w:eastAsia="ru-RU"/>
        </w:rPr>
        <w:t>А.В. Овсянников</w:t>
      </w:r>
    </w:p>
    <w:p w:rsidR="00597444" w:rsidRDefault="00597444" w:rsidP="00597444">
      <w:pPr>
        <w:rPr>
          <w:sz w:val="28"/>
          <w:szCs w:val="28"/>
        </w:rPr>
      </w:pPr>
    </w:p>
    <w:p w:rsidR="00597444" w:rsidRDefault="00597444" w:rsidP="00597444">
      <w:pPr>
        <w:rPr>
          <w:sz w:val="28"/>
          <w:szCs w:val="28"/>
        </w:rPr>
      </w:pPr>
    </w:p>
    <w:p w:rsidR="00597444" w:rsidRDefault="00597444" w:rsidP="00597444">
      <w:pPr>
        <w:rPr>
          <w:sz w:val="28"/>
          <w:szCs w:val="28"/>
        </w:rPr>
      </w:pPr>
    </w:p>
    <w:p w:rsidR="00D951FC" w:rsidRDefault="00D951FC" w:rsidP="00D951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117"/>
        <w:jc w:val="right"/>
        <w:rPr>
          <w:b/>
          <w:spacing w:val="20"/>
          <w:sz w:val="26"/>
          <w:szCs w:val="26"/>
          <w:lang w:eastAsia="ru-RU"/>
        </w:rPr>
      </w:pPr>
    </w:p>
    <w:p w:rsidR="00597444" w:rsidRDefault="00597444" w:rsidP="00D951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117"/>
        <w:jc w:val="right"/>
        <w:rPr>
          <w:b/>
          <w:spacing w:val="20"/>
          <w:sz w:val="26"/>
          <w:szCs w:val="26"/>
          <w:lang w:eastAsia="ru-RU"/>
        </w:rPr>
      </w:pPr>
    </w:p>
    <w:p w:rsidR="00597444" w:rsidRDefault="00597444" w:rsidP="00D951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117"/>
        <w:jc w:val="right"/>
        <w:rPr>
          <w:b/>
          <w:spacing w:val="20"/>
          <w:sz w:val="26"/>
          <w:szCs w:val="26"/>
          <w:lang w:eastAsia="ru-RU"/>
        </w:rPr>
      </w:pPr>
    </w:p>
    <w:p w:rsidR="00597444" w:rsidRDefault="00597444" w:rsidP="00597444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/>
          <w:spacing w:val="20"/>
          <w:sz w:val="26"/>
          <w:szCs w:val="26"/>
          <w:lang w:eastAsia="ru-RU"/>
        </w:rPr>
      </w:pPr>
      <w:bookmarkStart w:id="0" w:name="_GoBack"/>
      <w:bookmarkEnd w:id="0"/>
    </w:p>
    <w:p w:rsidR="00D951FC" w:rsidRPr="00D951FC" w:rsidRDefault="00D951FC" w:rsidP="00D951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117"/>
        <w:jc w:val="right"/>
        <w:rPr>
          <w:spacing w:val="-1"/>
          <w:sz w:val="28"/>
          <w:szCs w:val="28"/>
          <w:lang w:eastAsia="ru-RU"/>
        </w:rPr>
      </w:pPr>
      <w:r w:rsidRPr="00D951FC">
        <w:rPr>
          <w:spacing w:val="-1"/>
          <w:sz w:val="28"/>
          <w:szCs w:val="28"/>
          <w:lang w:eastAsia="ru-RU"/>
        </w:rPr>
        <w:t xml:space="preserve">Приложение к постановлению Администрации Троицкого района от  </w:t>
      </w:r>
      <w:r>
        <w:rPr>
          <w:spacing w:val="-1"/>
          <w:sz w:val="28"/>
          <w:szCs w:val="28"/>
          <w:lang w:eastAsia="ru-RU"/>
        </w:rPr>
        <w:t xml:space="preserve">10.01.2022 </w:t>
      </w:r>
      <w:r w:rsidRPr="00D951FC">
        <w:rPr>
          <w:spacing w:val="-1"/>
          <w:sz w:val="28"/>
          <w:szCs w:val="28"/>
          <w:lang w:eastAsia="ru-RU"/>
        </w:rPr>
        <w:t xml:space="preserve"> № </w:t>
      </w:r>
      <w:r>
        <w:rPr>
          <w:spacing w:val="-1"/>
          <w:sz w:val="28"/>
          <w:szCs w:val="28"/>
          <w:lang w:eastAsia="ru-RU"/>
        </w:rPr>
        <w:t>2</w:t>
      </w:r>
    </w:p>
    <w:p w:rsidR="00D951FC" w:rsidRPr="00D951FC" w:rsidRDefault="00D951FC" w:rsidP="00D951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117"/>
        <w:jc w:val="right"/>
        <w:rPr>
          <w:spacing w:val="-1"/>
          <w:sz w:val="28"/>
          <w:szCs w:val="28"/>
          <w:lang w:eastAsia="ru-RU"/>
        </w:rPr>
      </w:pPr>
    </w:p>
    <w:p w:rsidR="00D951FC" w:rsidRPr="00D951FC" w:rsidRDefault="00D951FC" w:rsidP="00D951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117"/>
        <w:jc w:val="right"/>
        <w:rPr>
          <w:lang w:eastAsia="ru-RU"/>
        </w:rPr>
      </w:pPr>
      <w:r w:rsidRPr="00D951FC">
        <w:rPr>
          <w:spacing w:val="-1"/>
          <w:sz w:val="28"/>
          <w:szCs w:val="28"/>
          <w:lang w:eastAsia="ru-RU"/>
        </w:rPr>
        <w:t>«УТВЕРЖДЕНА</w:t>
      </w:r>
    </w:p>
    <w:p w:rsidR="00D951FC" w:rsidRPr="00D951FC" w:rsidRDefault="00D951FC" w:rsidP="00D951F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31" w:lineRule="exact"/>
        <w:ind w:left="5131"/>
        <w:jc w:val="right"/>
        <w:rPr>
          <w:spacing w:val="-3"/>
          <w:sz w:val="28"/>
          <w:szCs w:val="28"/>
          <w:lang w:eastAsia="ru-RU"/>
        </w:rPr>
      </w:pPr>
      <w:r w:rsidRPr="00D951FC">
        <w:rPr>
          <w:spacing w:val="-3"/>
          <w:sz w:val="28"/>
          <w:szCs w:val="28"/>
          <w:lang w:eastAsia="ru-RU"/>
        </w:rPr>
        <w:t>постановлением Администрации</w:t>
      </w:r>
    </w:p>
    <w:p w:rsidR="00D951FC" w:rsidRPr="00D951FC" w:rsidRDefault="00D951FC" w:rsidP="00D951F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31" w:lineRule="exact"/>
        <w:ind w:left="5131"/>
        <w:jc w:val="right"/>
        <w:rPr>
          <w:sz w:val="28"/>
          <w:szCs w:val="28"/>
          <w:lang w:eastAsia="ru-RU"/>
        </w:rPr>
      </w:pPr>
      <w:r w:rsidRPr="00D951FC">
        <w:rPr>
          <w:sz w:val="28"/>
          <w:szCs w:val="28"/>
          <w:lang w:eastAsia="ru-RU"/>
        </w:rPr>
        <w:t xml:space="preserve">Троицкого района </w:t>
      </w:r>
    </w:p>
    <w:p w:rsidR="00D951FC" w:rsidRPr="00D951FC" w:rsidRDefault="00D951FC" w:rsidP="00D951F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31" w:lineRule="exact"/>
        <w:ind w:left="5131"/>
        <w:jc w:val="right"/>
        <w:rPr>
          <w:lang w:eastAsia="ru-RU"/>
        </w:rPr>
      </w:pPr>
      <w:r w:rsidRPr="00D951FC">
        <w:rPr>
          <w:sz w:val="28"/>
          <w:szCs w:val="28"/>
          <w:lang w:eastAsia="ru-RU"/>
        </w:rPr>
        <w:t xml:space="preserve">от  </w:t>
      </w:r>
      <w:r>
        <w:rPr>
          <w:sz w:val="28"/>
          <w:szCs w:val="28"/>
          <w:lang w:eastAsia="ru-RU"/>
        </w:rPr>
        <w:t>07.05.2020г</w:t>
      </w:r>
      <w:r w:rsidRPr="00D951FC">
        <w:rPr>
          <w:sz w:val="28"/>
          <w:szCs w:val="28"/>
          <w:lang w:eastAsia="ru-RU"/>
        </w:rPr>
        <w:t xml:space="preserve">  №</w:t>
      </w:r>
      <w:r w:rsidRPr="00D951FC">
        <w:rPr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lang w:eastAsia="ru-RU"/>
        </w:rPr>
        <w:t>263</w:t>
      </w:r>
    </w:p>
    <w:p w:rsidR="00D951FC" w:rsidRDefault="00D951FC" w:rsidP="0043533E">
      <w:pPr>
        <w:ind w:left="4680" w:firstLine="990"/>
        <w:jc w:val="both"/>
        <w:rPr>
          <w:sz w:val="24"/>
          <w:szCs w:val="24"/>
        </w:rPr>
      </w:pPr>
    </w:p>
    <w:p w:rsidR="00D951FC" w:rsidRDefault="00D951FC" w:rsidP="0043533E">
      <w:pPr>
        <w:ind w:left="4680" w:firstLine="990"/>
        <w:jc w:val="both"/>
        <w:rPr>
          <w:sz w:val="24"/>
          <w:szCs w:val="24"/>
        </w:rPr>
      </w:pPr>
    </w:p>
    <w:p w:rsidR="00A40750" w:rsidRPr="00784FF3" w:rsidRDefault="00A40750" w:rsidP="00D951FC">
      <w:pPr>
        <w:rPr>
          <w:sz w:val="26"/>
          <w:szCs w:val="26"/>
        </w:rPr>
      </w:pPr>
    </w:p>
    <w:p w:rsidR="00A40750" w:rsidRPr="00784FF3" w:rsidRDefault="00A40750" w:rsidP="00C72D94">
      <w:pPr>
        <w:jc w:val="center"/>
        <w:rPr>
          <w:b/>
          <w:sz w:val="26"/>
          <w:szCs w:val="26"/>
        </w:rPr>
      </w:pPr>
      <w:r w:rsidRPr="00784FF3">
        <w:rPr>
          <w:b/>
          <w:sz w:val="26"/>
          <w:szCs w:val="26"/>
        </w:rPr>
        <w:t xml:space="preserve">МУНИЦИПАЛЬНАЯ ПРОГРАММА ТРОИЦКОГО РАЙОНА  </w:t>
      </w:r>
    </w:p>
    <w:p w:rsidR="00A40750" w:rsidRPr="00784FF3" w:rsidRDefault="00CE27D6" w:rsidP="00C72D94">
      <w:pPr>
        <w:tabs>
          <w:tab w:val="left" w:pos="2865"/>
        </w:tabs>
        <w:jc w:val="center"/>
        <w:rPr>
          <w:b/>
          <w:sz w:val="26"/>
          <w:szCs w:val="26"/>
        </w:rPr>
      </w:pPr>
      <w:r w:rsidRPr="00784FF3">
        <w:rPr>
          <w:b/>
          <w:sz w:val="26"/>
          <w:szCs w:val="26"/>
        </w:rPr>
        <w:t>«</w:t>
      </w:r>
      <w:r w:rsidR="00A40750" w:rsidRPr="00784FF3">
        <w:rPr>
          <w:b/>
          <w:sz w:val="26"/>
          <w:szCs w:val="26"/>
        </w:rPr>
        <w:t>Развитие культуры  Троицкого района</w:t>
      </w:r>
      <w:r w:rsidRPr="00784FF3">
        <w:rPr>
          <w:b/>
          <w:sz w:val="26"/>
          <w:szCs w:val="26"/>
        </w:rPr>
        <w:t>»</w:t>
      </w:r>
    </w:p>
    <w:p w:rsidR="00A40750" w:rsidRPr="00784FF3" w:rsidRDefault="00A40750" w:rsidP="00C72D94">
      <w:pPr>
        <w:jc w:val="center"/>
        <w:rPr>
          <w:sz w:val="26"/>
          <w:szCs w:val="26"/>
        </w:rPr>
      </w:pPr>
    </w:p>
    <w:p w:rsidR="007F2418" w:rsidRPr="00784FF3" w:rsidRDefault="007F2418" w:rsidP="00C72D94">
      <w:pPr>
        <w:jc w:val="center"/>
        <w:rPr>
          <w:sz w:val="26"/>
          <w:szCs w:val="26"/>
        </w:rPr>
      </w:pPr>
    </w:p>
    <w:p w:rsidR="00A40750" w:rsidRPr="00784FF3" w:rsidRDefault="00A40750" w:rsidP="00C72D94">
      <w:pPr>
        <w:jc w:val="center"/>
        <w:rPr>
          <w:b/>
          <w:sz w:val="26"/>
          <w:szCs w:val="26"/>
        </w:rPr>
      </w:pPr>
      <w:r w:rsidRPr="00784FF3">
        <w:rPr>
          <w:b/>
          <w:sz w:val="26"/>
          <w:szCs w:val="26"/>
        </w:rPr>
        <w:t>ПАСПОРТ</w:t>
      </w:r>
    </w:p>
    <w:p w:rsidR="00A40750" w:rsidRPr="00784FF3" w:rsidRDefault="00A40750" w:rsidP="00C72D94">
      <w:pPr>
        <w:jc w:val="center"/>
        <w:rPr>
          <w:b/>
          <w:sz w:val="26"/>
          <w:szCs w:val="26"/>
        </w:rPr>
      </w:pPr>
      <w:r w:rsidRPr="00784FF3">
        <w:rPr>
          <w:b/>
          <w:sz w:val="26"/>
          <w:szCs w:val="26"/>
        </w:rPr>
        <w:t>муниципальной  программы Троицкого района</w:t>
      </w:r>
      <w:r w:rsidR="00CE27D6" w:rsidRPr="00784FF3">
        <w:rPr>
          <w:b/>
          <w:sz w:val="26"/>
          <w:szCs w:val="26"/>
        </w:rPr>
        <w:t xml:space="preserve">» </w:t>
      </w:r>
      <w:r w:rsidRPr="00784FF3">
        <w:rPr>
          <w:b/>
          <w:sz w:val="26"/>
          <w:szCs w:val="26"/>
        </w:rPr>
        <w:t>Развитие культуры Троицкого района</w:t>
      </w:r>
      <w:r w:rsidR="00CE27D6" w:rsidRPr="00784FF3">
        <w:rPr>
          <w:b/>
          <w:sz w:val="26"/>
          <w:szCs w:val="26"/>
        </w:rPr>
        <w:t>»</w:t>
      </w:r>
      <w:r w:rsidRPr="00784FF3">
        <w:rPr>
          <w:b/>
          <w:sz w:val="26"/>
          <w:szCs w:val="26"/>
        </w:rPr>
        <w:t xml:space="preserve"> </w:t>
      </w:r>
    </w:p>
    <w:p w:rsidR="00A40750" w:rsidRPr="00784FF3" w:rsidRDefault="00A40750" w:rsidP="00C72D94">
      <w:pPr>
        <w:jc w:val="center"/>
        <w:rPr>
          <w:b/>
          <w:sz w:val="26"/>
          <w:szCs w:val="26"/>
        </w:rPr>
      </w:pPr>
    </w:p>
    <w:p w:rsidR="007F2418" w:rsidRPr="00784FF3" w:rsidRDefault="007F2418" w:rsidP="00C72D94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11"/>
        <w:gridCol w:w="7699"/>
      </w:tblGrid>
      <w:tr w:rsidR="00A40750" w:rsidRPr="00784FF3">
        <w:trPr>
          <w:trHeight w:val="2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750" w:rsidRPr="00784FF3" w:rsidRDefault="00B34219">
            <w:pPr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Ответственный </w:t>
            </w:r>
            <w:r w:rsidR="00A40750" w:rsidRPr="00784FF3">
              <w:rPr>
                <w:sz w:val="26"/>
                <w:szCs w:val="26"/>
              </w:rPr>
              <w:t>исполнитель программы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50" w:rsidRPr="00784FF3" w:rsidRDefault="00A40750" w:rsidP="00B34219">
            <w:pPr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комитет Тр</w:t>
            </w:r>
            <w:r w:rsidR="00B34219" w:rsidRPr="00784FF3">
              <w:rPr>
                <w:sz w:val="26"/>
                <w:szCs w:val="26"/>
              </w:rPr>
              <w:t xml:space="preserve">оицкого района Алтайского края по </w:t>
            </w:r>
            <w:r w:rsidR="00CE27D6" w:rsidRPr="00784FF3">
              <w:rPr>
                <w:sz w:val="26"/>
                <w:szCs w:val="26"/>
              </w:rPr>
              <w:t>социальной политике</w:t>
            </w:r>
          </w:p>
        </w:tc>
      </w:tr>
      <w:tr w:rsidR="00A40750" w:rsidRPr="00784FF3">
        <w:trPr>
          <w:trHeight w:val="2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750" w:rsidRPr="00784FF3" w:rsidRDefault="00A40750">
            <w:pPr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50" w:rsidRPr="00784FF3" w:rsidRDefault="00A40750">
            <w:pPr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отсутствуют</w:t>
            </w:r>
          </w:p>
        </w:tc>
      </w:tr>
      <w:tr w:rsidR="00A40750" w:rsidRPr="00784FF3">
        <w:trPr>
          <w:trHeight w:val="2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750" w:rsidRPr="00784FF3" w:rsidRDefault="00A40750">
            <w:pPr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50" w:rsidRPr="00784FF3" w:rsidRDefault="00CE27D6">
            <w:pPr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муниципальные учреждения культуры и </w:t>
            </w:r>
            <w:r w:rsidR="00A40750" w:rsidRPr="00784FF3">
              <w:rPr>
                <w:sz w:val="26"/>
                <w:szCs w:val="26"/>
              </w:rPr>
              <w:t>дополнительного образования</w:t>
            </w:r>
          </w:p>
        </w:tc>
      </w:tr>
      <w:tr w:rsidR="00A40750" w:rsidRPr="00784FF3">
        <w:trPr>
          <w:trHeight w:val="2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750" w:rsidRPr="00784FF3" w:rsidRDefault="00A40750">
            <w:pPr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50" w:rsidRPr="00784FF3" w:rsidRDefault="00A4075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подпрограмма 1 </w:t>
            </w:r>
            <w:r w:rsidR="00CE27D6" w:rsidRPr="00784FF3">
              <w:rPr>
                <w:sz w:val="26"/>
                <w:szCs w:val="26"/>
              </w:rPr>
              <w:t>«</w:t>
            </w:r>
            <w:r w:rsidRPr="00784FF3">
              <w:rPr>
                <w:sz w:val="26"/>
                <w:szCs w:val="26"/>
              </w:rPr>
              <w:t>Организация библиотечного, справочного и информационного обслуживания населения муниципального образования Троицкий район Алтайского края</w:t>
            </w:r>
            <w:r w:rsidR="00CE27D6" w:rsidRPr="00784FF3">
              <w:rPr>
                <w:sz w:val="26"/>
                <w:szCs w:val="26"/>
              </w:rPr>
              <w:t>»</w:t>
            </w:r>
          </w:p>
          <w:p w:rsidR="00A40750" w:rsidRPr="00784FF3" w:rsidRDefault="00A40750">
            <w:pPr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подпрограмма 2 </w:t>
            </w:r>
            <w:r w:rsidR="00CE27D6" w:rsidRPr="00784FF3">
              <w:rPr>
                <w:sz w:val="26"/>
                <w:szCs w:val="26"/>
              </w:rPr>
              <w:t>«</w:t>
            </w:r>
            <w:r w:rsidRPr="00784FF3">
              <w:rPr>
                <w:sz w:val="26"/>
                <w:szCs w:val="26"/>
              </w:rPr>
              <w:t>Организация музейного обслуживания населения Троицкого района</w:t>
            </w:r>
            <w:r w:rsidR="00CE27D6" w:rsidRPr="00784FF3">
              <w:rPr>
                <w:sz w:val="26"/>
                <w:szCs w:val="26"/>
              </w:rPr>
              <w:t>»</w:t>
            </w:r>
            <w:r w:rsidRPr="00784FF3">
              <w:rPr>
                <w:sz w:val="26"/>
                <w:szCs w:val="26"/>
              </w:rPr>
              <w:t>;</w:t>
            </w:r>
          </w:p>
          <w:p w:rsidR="00A40750" w:rsidRPr="00784FF3" w:rsidRDefault="00CE27D6">
            <w:pPr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подпрограмма </w:t>
            </w:r>
            <w:r w:rsidR="00A40750" w:rsidRPr="00784FF3">
              <w:rPr>
                <w:sz w:val="26"/>
                <w:szCs w:val="26"/>
              </w:rPr>
              <w:t xml:space="preserve">3 </w:t>
            </w:r>
            <w:r w:rsidRPr="00784FF3">
              <w:rPr>
                <w:sz w:val="26"/>
                <w:szCs w:val="26"/>
              </w:rPr>
              <w:t>«</w:t>
            </w:r>
            <w:r w:rsidR="00A40750" w:rsidRPr="00784FF3">
              <w:rPr>
                <w:sz w:val="26"/>
                <w:szCs w:val="26"/>
              </w:rPr>
              <w:t>Организация дополнительного образования детей</w:t>
            </w:r>
            <w:r w:rsidR="00D65158" w:rsidRPr="00784FF3">
              <w:rPr>
                <w:sz w:val="26"/>
                <w:szCs w:val="26"/>
              </w:rPr>
              <w:t xml:space="preserve"> и взрослых</w:t>
            </w:r>
            <w:r w:rsidRPr="00784FF3">
              <w:rPr>
                <w:sz w:val="26"/>
                <w:szCs w:val="26"/>
              </w:rPr>
              <w:t>»</w:t>
            </w:r>
          </w:p>
          <w:p w:rsidR="00A40750" w:rsidRPr="00784FF3" w:rsidRDefault="00CE27D6">
            <w:pPr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подпрограмма</w:t>
            </w:r>
            <w:r w:rsidR="00A40750" w:rsidRPr="00784FF3">
              <w:rPr>
                <w:sz w:val="26"/>
                <w:szCs w:val="26"/>
              </w:rPr>
              <w:t xml:space="preserve"> 4 </w:t>
            </w:r>
            <w:r w:rsidRPr="00784FF3">
              <w:rPr>
                <w:sz w:val="26"/>
                <w:szCs w:val="26"/>
              </w:rPr>
              <w:t>«</w:t>
            </w:r>
            <w:r w:rsidR="00A40750" w:rsidRPr="00784FF3">
              <w:rPr>
                <w:sz w:val="26"/>
                <w:szCs w:val="26"/>
              </w:rPr>
              <w:t xml:space="preserve"> Ор</w:t>
            </w:r>
            <w:r w:rsidRPr="00784FF3">
              <w:rPr>
                <w:sz w:val="26"/>
                <w:szCs w:val="26"/>
              </w:rPr>
              <w:t>ганизация досуга населения</w:t>
            </w:r>
            <w:r w:rsidR="00A40750" w:rsidRPr="00784FF3">
              <w:rPr>
                <w:sz w:val="26"/>
                <w:szCs w:val="26"/>
              </w:rPr>
              <w:t>, развитие и поддержка народного творчества</w:t>
            </w:r>
            <w:r w:rsidRPr="00784FF3">
              <w:rPr>
                <w:sz w:val="26"/>
                <w:szCs w:val="26"/>
              </w:rPr>
              <w:t>»</w:t>
            </w:r>
          </w:p>
          <w:p w:rsidR="00A40750" w:rsidRPr="00784FF3" w:rsidRDefault="00A40750" w:rsidP="00CE27D6">
            <w:pPr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подпрограмма 5 </w:t>
            </w:r>
            <w:r w:rsidR="00CE27D6" w:rsidRPr="00784FF3">
              <w:rPr>
                <w:sz w:val="26"/>
                <w:szCs w:val="26"/>
              </w:rPr>
              <w:t>«</w:t>
            </w:r>
            <w:r w:rsidRPr="00784FF3">
              <w:rPr>
                <w:sz w:val="26"/>
                <w:szCs w:val="26"/>
              </w:rPr>
              <w:t>Ремонт и благоустройство памятников, расположенных в поселениях района</w:t>
            </w:r>
            <w:r w:rsidR="00CE27D6" w:rsidRPr="00784FF3">
              <w:rPr>
                <w:sz w:val="26"/>
                <w:szCs w:val="26"/>
              </w:rPr>
              <w:t>»</w:t>
            </w:r>
          </w:p>
          <w:p w:rsidR="0033261F" w:rsidRPr="00784FF3" w:rsidRDefault="0033261F" w:rsidP="00CE27D6">
            <w:pPr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подпрограмма 6. «Кадры»</w:t>
            </w:r>
          </w:p>
        </w:tc>
      </w:tr>
      <w:tr w:rsidR="00A40750" w:rsidRPr="00784FF3">
        <w:trPr>
          <w:trHeight w:val="2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750" w:rsidRPr="00784FF3" w:rsidRDefault="00A40750">
            <w:pPr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Программн</w:t>
            </w:r>
            <w:proofErr w:type="gramStart"/>
            <w:r w:rsidRPr="00784FF3">
              <w:rPr>
                <w:sz w:val="26"/>
                <w:szCs w:val="26"/>
              </w:rPr>
              <w:t>о-</w:t>
            </w:r>
            <w:proofErr w:type="gramEnd"/>
            <w:r w:rsidRPr="00784FF3">
              <w:rPr>
                <w:sz w:val="26"/>
                <w:szCs w:val="26"/>
              </w:rPr>
              <w:t xml:space="preserve"> целевые  инструменты программы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50" w:rsidRPr="00784FF3" w:rsidRDefault="00A40750">
            <w:pPr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отсутствуют</w:t>
            </w:r>
          </w:p>
        </w:tc>
      </w:tr>
      <w:tr w:rsidR="00A40750" w:rsidRPr="00784FF3">
        <w:trPr>
          <w:trHeight w:val="2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750" w:rsidRPr="00784FF3" w:rsidRDefault="00A40750">
            <w:pPr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50" w:rsidRPr="00784FF3" w:rsidRDefault="00832F23">
            <w:pPr>
              <w:jc w:val="both"/>
              <w:rPr>
                <w:sz w:val="26"/>
                <w:szCs w:val="26"/>
              </w:rPr>
            </w:pPr>
            <w:r w:rsidRPr="00784FF3">
              <w:rPr>
                <w:rFonts w:cs="Arial"/>
                <w:sz w:val="26"/>
                <w:szCs w:val="26"/>
              </w:rPr>
              <w:t>сохранение и развитие культуры и дополнительного образования в Троицком районе</w:t>
            </w:r>
          </w:p>
        </w:tc>
      </w:tr>
      <w:tr w:rsidR="00A40750" w:rsidRPr="00784FF3">
        <w:trPr>
          <w:trHeight w:val="2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750" w:rsidRPr="00784FF3" w:rsidRDefault="00A40750">
            <w:pPr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50" w:rsidRPr="00784FF3" w:rsidRDefault="00CE27D6">
            <w:pPr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сохранение культурного и</w:t>
            </w:r>
            <w:r w:rsidR="00A40750" w:rsidRPr="00784FF3">
              <w:rPr>
                <w:sz w:val="26"/>
                <w:szCs w:val="26"/>
              </w:rPr>
              <w:t xml:space="preserve"> исторического наследия,</w:t>
            </w:r>
            <w:r w:rsidRPr="00784FF3">
              <w:rPr>
                <w:sz w:val="26"/>
                <w:szCs w:val="26"/>
              </w:rPr>
              <w:t xml:space="preserve"> расширение доступа населения к культурным</w:t>
            </w:r>
            <w:r w:rsidR="00A40750" w:rsidRPr="00784FF3">
              <w:rPr>
                <w:sz w:val="26"/>
                <w:szCs w:val="26"/>
              </w:rPr>
              <w:t xml:space="preserve"> ценностям и  информации;</w:t>
            </w:r>
          </w:p>
          <w:p w:rsidR="00A40750" w:rsidRPr="00784FF3" w:rsidRDefault="00A40750">
            <w:pPr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обеспечение доступа</w:t>
            </w:r>
            <w:r w:rsidR="00CE27D6" w:rsidRPr="00784FF3">
              <w:rPr>
                <w:sz w:val="26"/>
                <w:szCs w:val="26"/>
              </w:rPr>
              <w:t xml:space="preserve"> населения к музейным предметам</w:t>
            </w:r>
            <w:r w:rsidRPr="00784FF3">
              <w:rPr>
                <w:sz w:val="26"/>
                <w:szCs w:val="26"/>
              </w:rPr>
              <w:t xml:space="preserve"> и </w:t>
            </w:r>
            <w:r w:rsidRPr="00784FF3">
              <w:rPr>
                <w:sz w:val="26"/>
                <w:szCs w:val="26"/>
              </w:rPr>
              <w:lastRenderedPageBreak/>
              <w:t>музейны</w:t>
            </w:r>
            <w:r w:rsidR="00CE27D6" w:rsidRPr="00784FF3">
              <w:rPr>
                <w:sz w:val="26"/>
                <w:szCs w:val="26"/>
              </w:rPr>
              <w:t xml:space="preserve">м коллекциям, их </w:t>
            </w:r>
            <w:r w:rsidRPr="00784FF3">
              <w:rPr>
                <w:sz w:val="26"/>
                <w:szCs w:val="26"/>
              </w:rPr>
              <w:t>изучение;</w:t>
            </w:r>
          </w:p>
          <w:p w:rsidR="00A40750" w:rsidRPr="00784FF3" w:rsidRDefault="00A40750">
            <w:pPr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о</w:t>
            </w:r>
            <w:r w:rsidR="00CE27D6" w:rsidRPr="00784FF3">
              <w:rPr>
                <w:sz w:val="26"/>
                <w:szCs w:val="26"/>
              </w:rPr>
              <w:t xml:space="preserve">беспечение сохранности музейных предметов </w:t>
            </w:r>
            <w:r w:rsidRPr="00784FF3">
              <w:rPr>
                <w:sz w:val="26"/>
                <w:szCs w:val="26"/>
              </w:rPr>
              <w:t>и музейных коллекций;</w:t>
            </w:r>
          </w:p>
          <w:p w:rsidR="00A40750" w:rsidRPr="00784FF3" w:rsidRDefault="00CE27D6">
            <w:pPr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создание </w:t>
            </w:r>
            <w:r w:rsidR="00A40750" w:rsidRPr="00784FF3">
              <w:rPr>
                <w:sz w:val="26"/>
                <w:szCs w:val="26"/>
              </w:rPr>
              <w:t>условий для организации досуга населения, развития и поддержки народного творчества;</w:t>
            </w:r>
          </w:p>
          <w:p w:rsidR="00A40750" w:rsidRPr="00784FF3" w:rsidRDefault="00A4075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реализация на основе федеральных государственных требований дополнительных образовательных программ, в том числе дополнительных предпрофессиональных образовательных программ в области искусств;</w:t>
            </w:r>
          </w:p>
          <w:p w:rsidR="00A40750" w:rsidRPr="00784FF3" w:rsidRDefault="00CE27D6">
            <w:pPr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создание современных условий для реализации</w:t>
            </w:r>
            <w:r w:rsidR="00A40750" w:rsidRPr="00784FF3">
              <w:rPr>
                <w:sz w:val="26"/>
                <w:szCs w:val="26"/>
              </w:rPr>
              <w:t xml:space="preserve"> программных мероприятий, р</w:t>
            </w:r>
            <w:r w:rsidRPr="00784FF3">
              <w:rPr>
                <w:sz w:val="26"/>
                <w:szCs w:val="26"/>
              </w:rPr>
              <w:t>аботы муниципальных учреждений</w:t>
            </w:r>
            <w:r w:rsidR="00A40750" w:rsidRPr="00784FF3">
              <w:rPr>
                <w:sz w:val="26"/>
                <w:szCs w:val="26"/>
              </w:rPr>
              <w:t xml:space="preserve"> культуры</w:t>
            </w:r>
          </w:p>
        </w:tc>
      </w:tr>
      <w:tr w:rsidR="00A40750" w:rsidRPr="00784FF3">
        <w:trPr>
          <w:trHeight w:val="2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750" w:rsidRPr="00784FF3" w:rsidRDefault="00A40750">
            <w:pPr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lastRenderedPageBreak/>
              <w:t>Индикаторы и показатели программы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50" w:rsidRPr="00784FF3" w:rsidRDefault="00A4075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доля объектов культурного наследия, находящихся в удовлетворительном состоянии, в общем количеств</w:t>
            </w:r>
            <w:r w:rsidR="00CE27D6" w:rsidRPr="00784FF3">
              <w:rPr>
                <w:sz w:val="26"/>
                <w:szCs w:val="26"/>
              </w:rPr>
              <w:t>е объектов культурного наследия</w:t>
            </w:r>
            <w:r w:rsidRPr="00784FF3">
              <w:rPr>
                <w:sz w:val="26"/>
                <w:szCs w:val="26"/>
              </w:rPr>
              <w:t xml:space="preserve"> местного (муниципального) значения на территории района;</w:t>
            </w:r>
          </w:p>
          <w:p w:rsidR="00CE27D6" w:rsidRPr="00784FF3" w:rsidRDefault="00A4075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посещаемость библиотек</w:t>
            </w:r>
            <w:r w:rsidR="00CE27D6" w:rsidRPr="00784FF3">
              <w:rPr>
                <w:sz w:val="26"/>
                <w:szCs w:val="26"/>
              </w:rPr>
              <w:t>;</w:t>
            </w:r>
            <w:r w:rsidRPr="00784FF3">
              <w:rPr>
                <w:sz w:val="26"/>
                <w:szCs w:val="26"/>
              </w:rPr>
              <w:t xml:space="preserve"> </w:t>
            </w:r>
          </w:p>
          <w:p w:rsidR="00A40750" w:rsidRPr="00784FF3" w:rsidRDefault="00CE27D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посещаемость </w:t>
            </w:r>
            <w:r w:rsidR="00A40750" w:rsidRPr="00784FF3">
              <w:rPr>
                <w:sz w:val="26"/>
                <w:szCs w:val="26"/>
              </w:rPr>
              <w:t>музе</w:t>
            </w:r>
            <w:r w:rsidRPr="00784FF3">
              <w:rPr>
                <w:sz w:val="26"/>
                <w:szCs w:val="26"/>
              </w:rPr>
              <w:t>я</w:t>
            </w:r>
            <w:r w:rsidR="00A40750" w:rsidRPr="00784FF3">
              <w:rPr>
                <w:sz w:val="26"/>
                <w:szCs w:val="26"/>
              </w:rPr>
              <w:t>;</w:t>
            </w:r>
          </w:p>
          <w:p w:rsidR="00A40750" w:rsidRPr="00784FF3" w:rsidRDefault="00CE27D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количество</w:t>
            </w:r>
            <w:r w:rsidR="00A40750" w:rsidRPr="00784FF3">
              <w:rPr>
                <w:sz w:val="26"/>
                <w:szCs w:val="26"/>
              </w:rPr>
              <w:t xml:space="preserve"> участников культурно-</w:t>
            </w:r>
            <w:r w:rsidRPr="00784FF3">
              <w:rPr>
                <w:sz w:val="26"/>
                <w:szCs w:val="26"/>
              </w:rPr>
              <w:t>массовых</w:t>
            </w:r>
            <w:r w:rsidR="00A40750" w:rsidRPr="00784FF3">
              <w:rPr>
                <w:sz w:val="26"/>
                <w:szCs w:val="26"/>
              </w:rPr>
              <w:t xml:space="preserve"> мероприятий;</w:t>
            </w:r>
          </w:p>
          <w:p w:rsidR="00A40750" w:rsidRPr="00784FF3" w:rsidRDefault="00CE27D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количество участников клубных формирований;</w:t>
            </w:r>
          </w:p>
          <w:p w:rsidR="00D65158" w:rsidRPr="00784FF3" w:rsidRDefault="00D65158" w:rsidP="00CE27D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доля детей, привлекаемых к участию в творческих мероприятиях, в общем числе детей;</w:t>
            </w:r>
          </w:p>
          <w:p w:rsidR="00A40750" w:rsidRPr="00784FF3" w:rsidRDefault="00A40750" w:rsidP="00CE27D6">
            <w:pPr>
              <w:widowControl w:val="0"/>
              <w:autoSpaceDE w:val="0"/>
              <w:jc w:val="both"/>
              <w:rPr>
                <w:i/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доля детей, обучающихся в детской школе искусств, в общей численности учащихся дете</w:t>
            </w:r>
            <w:r w:rsidR="00CE27D6" w:rsidRPr="00784FF3">
              <w:rPr>
                <w:sz w:val="26"/>
                <w:szCs w:val="26"/>
              </w:rPr>
              <w:t>й</w:t>
            </w:r>
            <w:r w:rsidR="005702E4" w:rsidRPr="00784FF3">
              <w:rPr>
                <w:sz w:val="26"/>
                <w:szCs w:val="26"/>
              </w:rPr>
              <w:t xml:space="preserve"> Троицкого района</w:t>
            </w:r>
          </w:p>
        </w:tc>
      </w:tr>
      <w:tr w:rsidR="00A40750" w:rsidRPr="00784FF3">
        <w:trPr>
          <w:trHeight w:val="2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750" w:rsidRPr="00784FF3" w:rsidRDefault="00CE27D6">
            <w:pPr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Сроки</w:t>
            </w:r>
            <w:r w:rsidR="00A40750" w:rsidRPr="00784FF3">
              <w:rPr>
                <w:sz w:val="26"/>
                <w:szCs w:val="26"/>
              </w:rPr>
              <w:t xml:space="preserve"> и этапы реализации программы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50" w:rsidRPr="00784FF3" w:rsidRDefault="00A40750" w:rsidP="00CE27D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CE27D6" w:rsidRPr="00784FF3">
              <w:rPr>
                <w:sz w:val="26"/>
                <w:szCs w:val="26"/>
              </w:rPr>
              <w:t>20</w:t>
            </w:r>
            <w:r w:rsidRPr="00784FF3">
              <w:rPr>
                <w:sz w:val="26"/>
                <w:szCs w:val="26"/>
              </w:rPr>
              <w:t>-202</w:t>
            </w:r>
            <w:r w:rsidR="00CE27D6" w:rsidRPr="00784FF3">
              <w:rPr>
                <w:sz w:val="26"/>
                <w:szCs w:val="26"/>
              </w:rPr>
              <w:t>4</w:t>
            </w:r>
            <w:r w:rsidRPr="00784FF3">
              <w:rPr>
                <w:sz w:val="26"/>
                <w:szCs w:val="26"/>
              </w:rPr>
              <w:t xml:space="preserve"> годы</w:t>
            </w:r>
          </w:p>
        </w:tc>
      </w:tr>
      <w:tr w:rsidR="00A40750" w:rsidRPr="00784FF3" w:rsidTr="002136C9">
        <w:trPr>
          <w:trHeight w:val="84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750" w:rsidRPr="00784FF3" w:rsidRDefault="00A40750">
            <w:pPr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Объемы  финансирования программы 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50" w:rsidRPr="00784FF3" w:rsidRDefault="00CE27D6">
            <w:pPr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общий объем финансирования</w:t>
            </w:r>
            <w:r w:rsidR="00A40750" w:rsidRPr="00784FF3">
              <w:rPr>
                <w:sz w:val="26"/>
                <w:szCs w:val="26"/>
              </w:rPr>
              <w:t xml:space="preserve"> муниципальной программы Троицкого района </w:t>
            </w:r>
            <w:r w:rsidRPr="00784FF3">
              <w:rPr>
                <w:sz w:val="26"/>
                <w:szCs w:val="26"/>
              </w:rPr>
              <w:t>«Развитие</w:t>
            </w:r>
            <w:r w:rsidR="00A40750" w:rsidRPr="00784FF3">
              <w:rPr>
                <w:sz w:val="26"/>
                <w:szCs w:val="26"/>
              </w:rPr>
              <w:t xml:space="preserve"> культуры Троицкого района</w:t>
            </w:r>
            <w:r w:rsidRPr="00784FF3">
              <w:rPr>
                <w:sz w:val="26"/>
                <w:szCs w:val="26"/>
              </w:rPr>
              <w:t>»</w:t>
            </w:r>
            <w:r w:rsidR="00A40750" w:rsidRPr="00784FF3">
              <w:rPr>
                <w:sz w:val="26"/>
                <w:szCs w:val="26"/>
              </w:rPr>
              <w:t xml:space="preserve"> на 20</w:t>
            </w:r>
            <w:r w:rsidR="00237068" w:rsidRPr="00784FF3">
              <w:rPr>
                <w:sz w:val="26"/>
                <w:szCs w:val="26"/>
              </w:rPr>
              <w:t>20</w:t>
            </w:r>
            <w:r w:rsidR="00A40750" w:rsidRPr="00784FF3">
              <w:rPr>
                <w:sz w:val="26"/>
                <w:szCs w:val="26"/>
              </w:rPr>
              <w:t>-202</w:t>
            </w:r>
            <w:r w:rsidR="00237068" w:rsidRPr="00784FF3">
              <w:rPr>
                <w:sz w:val="26"/>
                <w:szCs w:val="26"/>
              </w:rPr>
              <w:t>4</w:t>
            </w:r>
            <w:r w:rsidR="00A40750" w:rsidRPr="00784FF3">
              <w:rPr>
                <w:sz w:val="26"/>
                <w:szCs w:val="26"/>
              </w:rPr>
              <w:t xml:space="preserve"> годы (далее</w:t>
            </w:r>
            <w:r w:rsidRPr="00784FF3">
              <w:rPr>
                <w:sz w:val="26"/>
                <w:szCs w:val="26"/>
              </w:rPr>
              <w:t xml:space="preserve"> </w:t>
            </w:r>
            <w:r w:rsidR="00A40750" w:rsidRPr="00784FF3">
              <w:rPr>
                <w:sz w:val="26"/>
                <w:szCs w:val="26"/>
              </w:rPr>
              <w:t xml:space="preserve">- </w:t>
            </w:r>
            <w:r w:rsidRPr="00784FF3">
              <w:rPr>
                <w:sz w:val="26"/>
                <w:szCs w:val="26"/>
              </w:rPr>
              <w:t>«</w:t>
            </w:r>
            <w:r w:rsidR="00A40750" w:rsidRPr="00784FF3">
              <w:rPr>
                <w:sz w:val="26"/>
                <w:szCs w:val="26"/>
              </w:rPr>
              <w:t>программа</w:t>
            </w:r>
            <w:r w:rsidRPr="00784FF3">
              <w:rPr>
                <w:sz w:val="26"/>
                <w:szCs w:val="26"/>
              </w:rPr>
              <w:t>»</w:t>
            </w:r>
            <w:r w:rsidR="00A40750" w:rsidRPr="00784FF3">
              <w:rPr>
                <w:sz w:val="26"/>
                <w:szCs w:val="26"/>
              </w:rPr>
              <w:t xml:space="preserve">) составляет </w:t>
            </w:r>
            <w:r w:rsidR="00F260A2" w:rsidRPr="00784FF3">
              <w:rPr>
                <w:sz w:val="26"/>
                <w:szCs w:val="26"/>
              </w:rPr>
              <w:t>192115,68</w:t>
            </w:r>
            <w:r w:rsidR="00A40750" w:rsidRPr="00784FF3">
              <w:rPr>
                <w:sz w:val="26"/>
                <w:szCs w:val="26"/>
              </w:rPr>
              <w:t xml:space="preserve"> тыс. рублей</w:t>
            </w:r>
            <w:r w:rsidRPr="00784FF3">
              <w:rPr>
                <w:sz w:val="26"/>
                <w:szCs w:val="26"/>
              </w:rPr>
              <w:t xml:space="preserve">, из </w:t>
            </w:r>
            <w:r w:rsidR="00A40750" w:rsidRPr="00784FF3">
              <w:rPr>
                <w:sz w:val="26"/>
                <w:szCs w:val="26"/>
              </w:rPr>
              <w:t>них:</w:t>
            </w:r>
          </w:p>
          <w:p w:rsidR="009520F3" w:rsidRPr="00784FF3" w:rsidRDefault="009520F3">
            <w:pPr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из федерального бюджета – </w:t>
            </w:r>
            <w:r w:rsidR="00567176" w:rsidRPr="00784FF3">
              <w:rPr>
                <w:sz w:val="26"/>
                <w:szCs w:val="26"/>
              </w:rPr>
              <w:t>6427</w:t>
            </w:r>
            <w:r w:rsidR="007F2418" w:rsidRPr="00784FF3">
              <w:rPr>
                <w:sz w:val="26"/>
                <w:szCs w:val="26"/>
              </w:rPr>
              <w:t>,89292</w:t>
            </w:r>
            <w:r w:rsidRPr="00784FF3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9520F3" w:rsidRPr="00784FF3" w:rsidRDefault="009520F3">
            <w:pPr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2020</w:t>
            </w:r>
            <w:r w:rsidR="007E10A7" w:rsidRPr="00784FF3">
              <w:rPr>
                <w:sz w:val="26"/>
                <w:szCs w:val="26"/>
              </w:rPr>
              <w:t xml:space="preserve"> год</w:t>
            </w:r>
            <w:r w:rsidRPr="00784FF3">
              <w:rPr>
                <w:sz w:val="26"/>
                <w:szCs w:val="26"/>
              </w:rPr>
              <w:t xml:space="preserve"> – </w:t>
            </w:r>
            <w:r w:rsidR="007F2418" w:rsidRPr="00784FF3">
              <w:rPr>
                <w:sz w:val="26"/>
                <w:szCs w:val="26"/>
              </w:rPr>
              <w:t>6227,89292</w:t>
            </w:r>
          </w:p>
          <w:p w:rsidR="00DD2848" w:rsidRPr="00784FF3" w:rsidRDefault="00DD2848">
            <w:pPr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2021 год-200,0</w:t>
            </w:r>
            <w:r w:rsidR="00567176" w:rsidRPr="00784FF3">
              <w:rPr>
                <w:sz w:val="26"/>
                <w:szCs w:val="26"/>
              </w:rPr>
              <w:t>0</w:t>
            </w:r>
          </w:p>
          <w:p w:rsidR="00A40750" w:rsidRPr="00784FF3" w:rsidRDefault="00CE27D6">
            <w:pPr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из</w:t>
            </w:r>
            <w:r w:rsidR="00A40750" w:rsidRPr="00784FF3">
              <w:rPr>
                <w:sz w:val="26"/>
                <w:szCs w:val="26"/>
              </w:rPr>
              <w:t xml:space="preserve"> краевого бюджета- </w:t>
            </w:r>
            <w:r w:rsidR="00567176" w:rsidRPr="00784FF3">
              <w:rPr>
                <w:sz w:val="26"/>
                <w:szCs w:val="26"/>
              </w:rPr>
              <w:t>13275,58708</w:t>
            </w:r>
            <w:r w:rsidR="00A40750" w:rsidRPr="00784FF3">
              <w:rPr>
                <w:sz w:val="26"/>
                <w:szCs w:val="26"/>
              </w:rPr>
              <w:t xml:space="preserve"> </w:t>
            </w:r>
            <w:proofErr w:type="spellStart"/>
            <w:r w:rsidR="00A40750" w:rsidRPr="00784FF3">
              <w:rPr>
                <w:sz w:val="26"/>
                <w:szCs w:val="26"/>
              </w:rPr>
              <w:t>тыс</w:t>
            </w:r>
            <w:proofErr w:type="gramStart"/>
            <w:r w:rsidR="00A40750" w:rsidRPr="00784FF3">
              <w:rPr>
                <w:sz w:val="26"/>
                <w:szCs w:val="26"/>
              </w:rPr>
              <w:t>.р</w:t>
            </w:r>
            <w:proofErr w:type="gramEnd"/>
            <w:r w:rsidR="00A40750" w:rsidRPr="00784FF3">
              <w:rPr>
                <w:sz w:val="26"/>
                <w:szCs w:val="26"/>
              </w:rPr>
              <w:t>ублей</w:t>
            </w:r>
            <w:proofErr w:type="spellEnd"/>
            <w:r w:rsidR="00A40750" w:rsidRPr="00784FF3">
              <w:rPr>
                <w:sz w:val="26"/>
                <w:szCs w:val="26"/>
              </w:rPr>
              <w:t>,  в том  числе по годам:</w:t>
            </w:r>
          </w:p>
          <w:p w:rsidR="00A40750" w:rsidRPr="00784FF3" w:rsidRDefault="00A40750">
            <w:pPr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CE27D6" w:rsidRPr="00784FF3">
              <w:rPr>
                <w:sz w:val="26"/>
                <w:szCs w:val="26"/>
              </w:rPr>
              <w:t>20</w:t>
            </w:r>
            <w:r w:rsidRPr="00784FF3">
              <w:rPr>
                <w:sz w:val="26"/>
                <w:szCs w:val="26"/>
              </w:rPr>
              <w:t xml:space="preserve"> год – </w:t>
            </w:r>
            <w:r w:rsidR="009520F3" w:rsidRPr="00784FF3">
              <w:rPr>
                <w:sz w:val="26"/>
                <w:szCs w:val="26"/>
              </w:rPr>
              <w:t>6319,88708</w:t>
            </w:r>
            <w:r w:rsidRPr="00784FF3">
              <w:rPr>
                <w:sz w:val="26"/>
                <w:szCs w:val="26"/>
              </w:rPr>
              <w:t xml:space="preserve"> </w:t>
            </w:r>
            <w:proofErr w:type="spellStart"/>
            <w:r w:rsidRPr="00784FF3">
              <w:rPr>
                <w:sz w:val="26"/>
                <w:szCs w:val="26"/>
              </w:rPr>
              <w:t>тыс</w:t>
            </w:r>
            <w:proofErr w:type="gramStart"/>
            <w:r w:rsidRPr="00784FF3">
              <w:rPr>
                <w:sz w:val="26"/>
                <w:szCs w:val="26"/>
              </w:rPr>
              <w:t>.р</w:t>
            </w:r>
            <w:proofErr w:type="gramEnd"/>
            <w:r w:rsidRPr="00784FF3">
              <w:rPr>
                <w:sz w:val="26"/>
                <w:szCs w:val="26"/>
              </w:rPr>
              <w:t>ублей</w:t>
            </w:r>
            <w:proofErr w:type="spellEnd"/>
          </w:p>
          <w:p w:rsidR="00A40750" w:rsidRPr="00784FF3" w:rsidRDefault="00A40750">
            <w:pPr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CE27D6" w:rsidRPr="00784FF3">
              <w:rPr>
                <w:sz w:val="26"/>
                <w:szCs w:val="26"/>
              </w:rPr>
              <w:t>21</w:t>
            </w:r>
            <w:r w:rsidRPr="00784FF3">
              <w:rPr>
                <w:sz w:val="26"/>
                <w:szCs w:val="26"/>
              </w:rPr>
              <w:t xml:space="preserve"> год -  </w:t>
            </w:r>
            <w:r w:rsidR="00DD2848" w:rsidRPr="00784FF3">
              <w:rPr>
                <w:sz w:val="26"/>
                <w:szCs w:val="26"/>
              </w:rPr>
              <w:t>6670,1</w:t>
            </w:r>
            <w:r w:rsidRPr="00784FF3">
              <w:rPr>
                <w:sz w:val="26"/>
                <w:szCs w:val="26"/>
              </w:rPr>
              <w:t xml:space="preserve"> </w:t>
            </w:r>
            <w:proofErr w:type="spellStart"/>
            <w:r w:rsidRPr="00784FF3">
              <w:rPr>
                <w:sz w:val="26"/>
                <w:szCs w:val="26"/>
              </w:rPr>
              <w:t>тыс</w:t>
            </w:r>
            <w:proofErr w:type="gramStart"/>
            <w:r w:rsidRPr="00784FF3">
              <w:rPr>
                <w:sz w:val="26"/>
                <w:szCs w:val="26"/>
              </w:rPr>
              <w:t>.р</w:t>
            </w:r>
            <w:proofErr w:type="gramEnd"/>
            <w:r w:rsidRPr="00784FF3">
              <w:rPr>
                <w:sz w:val="26"/>
                <w:szCs w:val="26"/>
              </w:rPr>
              <w:t>ублей</w:t>
            </w:r>
            <w:proofErr w:type="spellEnd"/>
          </w:p>
          <w:p w:rsidR="00A40750" w:rsidRPr="00784FF3" w:rsidRDefault="00A40750">
            <w:pPr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CE27D6" w:rsidRPr="00784FF3">
              <w:rPr>
                <w:sz w:val="26"/>
                <w:szCs w:val="26"/>
              </w:rPr>
              <w:t>22</w:t>
            </w:r>
            <w:r w:rsidR="004A4288" w:rsidRPr="00784FF3">
              <w:rPr>
                <w:sz w:val="26"/>
                <w:szCs w:val="26"/>
              </w:rPr>
              <w:t xml:space="preserve"> год – 285,6</w:t>
            </w:r>
            <w:r w:rsidRPr="00784FF3">
              <w:rPr>
                <w:sz w:val="26"/>
                <w:szCs w:val="26"/>
              </w:rPr>
              <w:t xml:space="preserve"> </w:t>
            </w:r>
            <w:proofErr w:type="spellStart"/>
            <w:r w:rsidRPr="00784FF3">
              <w:rPr>
                <w:sz w:val="26"/>
                <w:szCs w:val="26"/>
              </w:rPr>
              <w:t>тыс</w:t>
            </w:r>
            <w:proofErr w:type="gramStart"/>
            <w:r w:rsidRPr="00784FF3">
              <w:rPr>
                <w:sz w:val="26"/>
                <w:szCs w:val="26"/>
              </w:rPr>
              <w:t>.р</w:t>
            </w:r>
            <w:proofErr w:type="gramEnd"/>
            <w:r w:rsidRPr="00784FF3">
              <w:rPr>
                <w:sz w:val="26"/>
                <w:szCs w:val="26"/>
              </w:rPr>
              <w:t>ублей</w:t>
            </w:r>
            <w:proofErr w:type="spellEnd"/>
          </w:p>
          <w:p w:rsidR="00A40750" w:rsidRPr="00784FF3" w:rsidRDefault="00A40750">
            <w:pPr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CE27D6" w:rsidRPr="00784FF3">
              <w:rPr>
                <w:sz w:val="26"/>
                <w:szCs w:val="26"/>
              </w:rPr>
              <w:t>23</w:t>
            </w:r>
            <w:r w:rsidRPr="00784FF3">
              <w:rPr>
                <w:sz w:val="26"/>
                <w:szCs w:val="26"/>
              </w:rPr>
              <w:t xml:space="preserve"> год -  </w:t>
            </w:r>
            <w:r w:rsidR="004A4288" w:rsidRPr="00784FF3">
              <w:rPr>
                <w:sz w:val="26"/>
                <w:szCs w:val="26"/>
              </w:rPr>
              <w:t>0</w:t>
            </w:r>
            <w:r w:rsidR="00567176" w:rsidRPr="00784FF3">
              <w:rPr>
                <w:sz w:val="26"/>
                <w:szCs w:val="26"/>
              </w:rPr>
              <w:t>,0</w:t>
            </w:r>
            <w:r w:rsidRPr="00784FF3">
              <w:rPr>
                <w:sz w:val="26"/>
                <w:szCs w:val="26"/>
              </w:rPr>
              <w:t xml:space="preserve"> </w:t>
            </w:r>
            <w:proofErr w:type="spellStart"/>
            <w:r w:rsidRPr="00784FF3">
              <w:rPr>
                <w:sz w:val="26"/>
                <w:szCs w:val="26"/>
              </w:rPr>
              <w:t>тыс</w:t>
            </w:r>
            <w:proofErr w:type="gramStart"/>
            <w:r w:rsidRPr="00784FF3">
              <w:rPr>
                <w:sz w:val="26"/>
                <w:szCs w:val="26"/>
              </w:rPr>
              <w:t>.р</w:t>
            </w:r>
            <w:proofErr w:type="gramEnd"/>
            <w:r w:rsidRPr="00784FF3">
              <w:rPr>
                <w:sz w:val="26"/>
                <w:szCs w:val="26"/>
              </w:rPr>
              <w:t>ублей</w:t>
            </w:r>
            <w:proofErr w:type="spellEnd"/>
          </w:p>
          <w:p w:rsidR="00A40750" w:rsidRPr="00784FF3" w:rsidRDefault="00A40750">
            <w:pPr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CE27D6" w:rsidRPr="00784FF3">
              <w:rPr>
                <w:sz w:val="26"/>
                <w:szCs w:val="26"/>
              </w:rPr>
              <w:t>24</w:t>
            </w:r>
            <w:r w:rsidRPr="00784FF3">
              <w:rPr>
                <w:sz w:val="26"/>
                <w:szCs w:val="26"/>
              </w:rPr>
              <w:t xml:space="preserve">  год </w:t>
            </w:r>
            <w:r w:rsidR="009520F3" w:rsidRPr="00784FF3">
              <w:rPr>
                <w:sz w:val="26"/>
                <w:szCs w:val="26"/>
              </w:rPr>
              <w:t>–</w:t>
            </w:r>
            <w:r w:rsidRPr="00784FF3">
              <w:rPr>
                <w:sz w:val="26"/>
                <w:szCs w:val="26"/>
              </w:rPr>
              <w:t xml:space="preserve"> </w:t>
            </w:r>
            <w:r w:rsidR="004A4288" w:rsidRPr="00784FF3">
              <w:rPr>
                <w:sz w:val="26"/>
                <w:szCs w:val="26"/>
              </w:rPr>
              <w:t>0</w:t>
            </w:r>
            <w:r w:rsidR="00567176" w:rsidRPr="00784FF3">
              <w:rPr>
                <w:sz w:val="26"/>
                <w:szCs w:val="26"/>
              </w:rPr>
              <w:t>,0</w:t>
            </w:r>
            <w:r w:rsidRPr="00784FF3">
              <w:rPr>
                <w:sz w:val="26"/>
                <w:szCs w:val="26"/>
              </w:rPr>
              <w:t xml:space="preserve"> </w:t>
            </w:r>
            <w:proofErr w:type="spellStart"/>
            <w:r w:rsidRPr="00784FF3">
              <w:rPr>
                <w:sz w:val="26"/>
                <w:szCs w:val="26"/>
              </w:rPr>
              <w:t>тыс</w:t>
            </w:r>
            <w:proofErr w:type="gramStart"/>
            <w:r w:rsidRPr="00784FF3">
              <w:rPr>
                <w:sz w:val="26"/>
                <w:szCs w:val="26"/>
              </w:rPr>
              <w:t>.р</w:t>
            </w:r>
            <w:proofErr w:type="gramEnd"/>
            <w:r w:rsidRPr="00784FF3">
              <w:rPr>
                <w:sz w:val="26"/>
                <w:szCs w:val="26"/>
              </w:rPr>
              <w:t>ублей</w:t>
            </w:r>
            <w:proofErr w:type="spellEnd"/>
          </w:p>
          <w:p w:rsidR="00A40750" w:rsidRPr="00784FF3" w:rsidRDefault="00CE27D6">
            <w:pPr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из </w:t>
            </w:r>
            <w:r w:rsidR="00A40750" w:rsidRPr="00784FF3">
              <w:rPr>
                <w:sz w:val="26"/>
                <w:szCs w:val="26"/>
              </w:rPr>
              <w:t xml:space="preserve">районного бюджета – </w:t>
            </w:r>
            <w:r w:rsidR="00567176" w:rsidRPr="00784FF3">
              <w:rPr>
                <w:sz w:val="26"/>
                <w:szCs w:val="26"/>
              </w:rPr>
              <w:t>163649,9</w:t>
            </w:r>
            <w:r w:rsidR="00A40750" w:rsidRPr="00784FF3">
              <w:rPr>
                <w:sz w:val="26"/>
                <w:szCs w:val="26"/>
              </w:rPr>
              <w:t>тыс. рублей, в том  числе по  годам:</w:t>
            </w:r>
          </w:p>
          <w:p w:rsidR="00A40750" w:rsidRPr="00784FF3" w:rsidRDefault="00A40750">
            <w:pPr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2136C9" w:rsidRPr="00784FF3">
              <w:rPr>
                <w:sz w:val="26"/>
                <w:szCs w:val="26"/>
              </w:rPr>
              <w:t>20</w:t>
            </w:r>
            <w:r w:rsidRPr="00784FF3">
              <w:rPr>
                <w:sz w:val="26"/>
                <w:szCs w:val="26"/>
              </w:rPr>
              <w:t xml:space="preserve"> год – </w:t>
            </w:r>
            <w:r w:rsidR="00E726DC" w:rsidRPr="00784FF3">
              <w:rPr>
                <w:sz w:val="26"/>
                <w:szCs w:val="26"/>
              </w:rPr>
              <w:t>27</w:t>
            </w:r>
            <w:r w:rsidR="007F2418" w:rsidRPr="00784FF3">
              <w:rPr>
                <w:sz w:val="26"/>
                <w:szCs w:val="26"/>
              </w:rPr>
              <w:t>527</w:t>
            </w:r>
            <w:r w:rsidR="00E726DC" w:rsidRPr="00784FF3">
              <w:rPr>
                <w:sz w:val="26"/>
                <w:szCs w:val="26"/>
              </w:rPr>
              <w:t>,0</w:t>
            </w:r>
            <w:r w:rsidRPr="00784FF3">
              <w:rPr>
                <w:sz w:val="26"/>
                <w:szCs w:val="26"/>
              </w:rPr>
              <w:t xml:space="preserve"> </w:t>
            </w:r>
            <w:proofErr w:type="spellStart"/>
            <w:r w:rsidRPr="00784FF3">
              <w:rPr>
                <w:sz w:val="26"/>
                <w:szCs w:val="26"/>
              </w:rPr>
              <w:t>тыс</w:t>
            </w:r>
            <w:proofErr w:type="gramStart"/>
            <w:r w:rsidRPr="00784FF3">
              <w:rPr>
                <w:sz w:val="26"/>
                <w:szCs w:val="26"/>
              </w:rPr>
              <w:t>.р</w:t>
            </w:r>
            <w:proofErr w:type="gramEnd"/>
            <w:r w:rsidRPr="00784FF3">
              <w:rPr>
                <w:sz w:val="26"/>
                <w:szCs w:val="26"/>
              </w:rPr>
              <w:t>ублей</w:t>
            </w:r>
            <w:proofErr w:type="spellEnd"/>
          </w:p>
          <w:p w:rsidR="00A40750" w:rsidRPr="00784FF3" w:rsidRDefault="00A40750">
            <w:pPr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2136C9" w:rsidRPr="00784FF3">
              <w:rPr>
                <w:sz w:val="26"/>
                <w:szCs w:val="26"/>
              </w:rPr>
              <w:t>21</w:t>
            </w:r>
            <w:r w:rsidRPr="00784FF3">
              <w:rPr>
                <w:sz w:val="26"/>
                <w:szCs w:val="26"/>
              </w:rPr>
              <w:t xml:space="preserve"> год – </w:t>
            </w:r>
            <w:r w:rsidR="00DD2848" w:rsidRPr="00784FF3">
              <w:rPr>
                <w:sz w:val="26"/>
                <w:szCs w:val="26"/>
              </w:rPr>
              <w:t>30825,7</w:t>
            </w:r>
            <w:r w:rsidR="009520F3" w:rsidRPr="00784FF3">
              <w:rPr>
                <w:sz w:val="26"/>
                <w:szCs w:val="26"/>
              </w:rPr>
              <w:t xml:space="preserve"> </w:t>
            </w:r>
            <w:proofErr w:type="spellStart"/>
            <w:r w:rsidRPr="00784FF3">
              <w:rPr>
                <w:sz w:val="26"/>
                <w:szCs w:val="26"/>
              </w:rPr>
              <w:t>тыс</w:t>
            </w:r>
            <w:proofErr w:type="gramStart"/>
            <w:r w:rsidRPr="00784FF3">
              <w:rPr>
                <w:sz w:val="26"/>
                <w:szCs w:val="26"/>
              </w:rPr>
              <w:t>.р</w:t>
            </w:r>
            <w:proofErr w:type="gramEnd"/>
            <w:r w:rsidRPr="00784FF3">
              <w:rPr>
                <w:sz w:val="26"/>
                <w:szCs w:val="26"/>
              </w:rPr>
              <w:t>ублей</w:t>
            </w:r>
            <w:proofErr w:type="spellEnd"/>
          </w:p>
          <w:p w:rsidR="00A40750" w:rsidRPr="00784FF3" w:rsidRDefault="00A40750">
            <w:pPr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2136C9" w:rsidRPr="00784FF3">
              <w:rPr>
                <w:sz w:val="26"/>
                <w:szCs w:val="26"/>
              </w:rPr>
              <w:t>22</w:t>
            </w:r>
            <w:r w:rsidRPr="00784FF3">
              <w:rPr>
                <w:sz w:val="26"/>
                <w:szCs w:val="26"/>
              </w:rPr>
              <w:t xml:space="preserve"> год – </w:t>
            </w:r>
            <w:r w:rsidR="004A4288" w:rsidRPr="00784FF3">
              <w:rPr>
                <w:sz w:val="26"/>
                <w:szCs w:val="26"/>
              </w:rPr>
              <w:t>35054,2</w:t>
            </w:r>
            <w:r w:rsidR="009520F3" w:rsidRPr="00784FF3">
              <w:rPr>
                <w:sz w:val="26"/>
                <w:szCs w:val="26"/>
              </w:rPr>
              <w:t xml:space="preserve"> </w:t>
            </w:r>
            <w:proofErr w:type="spellStart"/>
            <w:r w:rsidRPr="00784FF3">
              <w:rPr>
                <w:sz w:val="26"/>
                <w:szCs w:val="26"/>
              </w:rPr>
              <w:t>тыс</w:t>
            </w:r>
            <w:proofErr w:type="gramStart"/>
            <w:r w:rsidRPr="00784FF3">
              <w:rPr>
                <w:sz w:val="26"/>
                <w:szCs w:val="26"/>
              </w:rPr>
              <w:t>.р</w:t>
            </w:r>
            <w:proofErr w:type="gramEnd"/>
            <w:r w:rsidRPr="00784FF3">
              <w:rPr>
                <w:sz w:val="26"/>
                <w:szCs w:val="26"/>
              </w:rPr>
              <w:t>ублей</w:t>
            </w:r>
            <w:proofErr w:type="spellEnd"/>
          </w:p>
          <w:p w:rsidR="00A40750" w:rsidRPr="00784FF3" w:rsidRDefault="00A40750">
            <w:pPr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2136C9" w:rsidRPr="00784FF3">
              <w:rPr>
                <w:sz w:val="26"/>
                <w:szCs w:val="26"/>
              </w:rPr>
              <w:t>23</w:t>
            </w:r>
            <w:r w:rsidRPr="00784FF3">
              <w:rPr>
                <w:sz w:val="26"/>
                <w:szCs w:val="26"/>
              </w:rPr>
              <w:t xml:space="preserve"> год – </w:t>
            </w:r>
            <w:r w:rsidR="004A4288" w:rsidRPr="00784FF3">
              <w:rPr>
                <w:sz w:val="26"/>
                <w:szCs w:val="26"/>
              </w:rPr>
              <w:t>35121,5</w:t>
            </w:r>
            <w:r w:rsidRPr="00784FF3">
              <w:rPr>
                <w:sz w:val="26"/>
                <w:szCs w:val="26"/>
              </w:rPr>
              <w:t xml:space="preserve"> </w:t>
            </w:r>
            <w:proofErr w:type="spellStart"/>
            <w:r w:rsidRPr="00784FF3">
              <w:rPr>
                <w:sz w:val="26"/>
                <w:szCs w:val="26"/>
              </w:rPr>
              <w:t>тыс</w:t>
            </w:r>
            <w:proofErr w:type="gramStart"/>
            <w:r w:rsidRPr="00784FF3">
              <w:rPr>
                <w:sz w:val="26"/>
                <w:szCs w:val="26"/>
              </w:rPr>
              <w:t>.р</w:t>
            </w:r>
            <w:proofErr w:type="gramEnd"/>
            <w:r w:rsidRPr="00784FF3">
              <w:rPr>
                <w:sz w:val="26"/>
                <w:szCs w:val="26"/>
              </w:rPr>
              <w:t>ублей</w:t>
            </w:r>
            <w:proofErr w:type="spellEnd"/>
          </w:p>
          <w:p w:rsidR="00A40750" w:rsidRPr="00784FF3" w:rsidRDefault="00A40750">
            <w:pPr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2136C9" w:rsidRPr="00784FF3">
              <w:rPr>
                <w:sz w:val="26"/>
                <w:szCs w:val="26"/>
              </w:rPr>
              <w:t>24</w:t>
            </w:r>
            <w:r w:rsidRPr="00784FF3">
              <w:rPr>
                <w:sz w:val="26"/>
                <w:szCs w:val="26"/>
              </w:rPr>
              <w:t xml:space="preserve">  год –</w:t>
            </w:r>
            <w:r w:rsidR="004A4288" w:rsidRPr="00784FF3">
              <w:rPr>
                <w:sz w:val="26"/>
                <w:szCs w:val="26"/>
              </w:rPr>
              <w:t>35121,5</w:t>
            </w:r>
            <w:r w:rsidRPr="00784FF3">
              <w:rPr>
                <w:sz w:val="26"/>
                <w:szCs w:val="26"/>
              </w:rPr>
              <w:t xml:space="preserve"> </w:t>
            </w:r>
            <w:proofErr w:type="spellStart"/>
            <w:r w:rsidRPr="00784FF3">
              <w:rPr>
                <w:sz w:val="26"/>
                <w:szCs w:val="26"/>
              </w:rPr>
              <w:t>тыс</w:t>
            </w:r>
            <w:proofErr w:type="gramStart"/>
            <w:r w:rsidRPr="00784FF3">
              <w:rPr>
                <w:sz w:val="26"/>
                <w:szCs w:val="26"/>
              </w:rPr>
              <w:t>.р</w:t>
            </w:r>
            <w:proofErr w:type="gramEnd"/>
            <w:r w:rsidRPr="00784FF3">
              <w:rPr>
                <w:sz w:val="26"/>
                <w:szCs w:val="26"/>
              </w:rPr>
              <w:t>ублей</w:t>
            </w:r>
            <w:proofErr w:type="spellEnd"/>
          </w:p>
          <w:p w:rsidR="00A40750" w:rsidRPr="00784FF3" w:rsidRDefault="00A40750">
            <w:pPr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приносящая доход деятельность </w:t>
            </w:r>
            <w:r w:rsidR="00B63A0B" w:rsidRPr="00784FF3">
              <w:rPr>
                <w:sz w:val="26"/>
                <w:szCs w:val="26"/>
              </w:rPr>
              <w:t>–</w:t>
            </w:r>
            <w:r w:rsidR="009A35F1" w:rsidRPr="00784FF3">
              <w:rPr>
                <w:sz w:val="26"/>
                <w:szCs w:val="26"/>
              </w:rPr>
              <w:t xml:space="preserve"> 8762,3</w:t>
            </w:r>
            <w:r w:rsidRPr="00784FF3">
              <w:rPr>
                <w:sz w:val="26"/>
                <w:szCs w:val="26"/>
              </w:rPr>
              <w:t xml:space="preserve"> тыс. рублей,  в том  числе по годам:</w:t>
            </w:r>
          </w:p>
          <w:p w:rsidR="00A40750" w:rsidRPr="00784FF3" w:rsidRDefault="00A40750">
            <w:pPr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lastRenderedPageBreak/>
              <w:t>20</w:t>
            </w:r>
            <w:r w:rsidR="002136C9" w:rsidRPr="00784FF3">
              <w:rPr>
                <w:sz w:val="26"/>
                <w:szCs w:val="26"/>
              </w:rPr>
              <w:t>20</w:t>
            </w:r>
            <w:r w:rsidRPr="00784FF3">
              <w:rPr>
                <w:sz w:val="26"/>
                <w:szCs w:val="26"/>
              </w:rPr>
              <w:t xml:space="preserve"> год </w:t>
            </w:r>
            <w:r w:rsidR="00B63A0B" w:rsidRPr="00784FF3">
              <w:rPr>
                <w:sz w:val="26"/>
                <w:szCs w:val="26"/>
              </w:rPr>
              <w:t>–</w:t>
            </w:r>
            <w:r w:rsidRPr="00784FF3">
              <w:rPr>
                <w:sz w:val="26"/>
                <w:szCs w:val="26"/>
              </w:rPr>
              <w:t xml:space="preserve"> </w:t>
            </w:r>
            <w:r w:rsidR="00B63A0B" w:rsidRPr="00784FF3">
              <w:rPr>
                <w:sz w:val="26"/>
                <w:szCs w:val="26"/>
              </w:rPr>
              <w:t>1</w:t>
            </w:r>
            <w:r w:rsidR="00BF35CF" w:rsidRPr="00784FF3">
              <w:rPr>
                <w:sz w:val="26"/>
                <w:szCs w:val="26"/>
              </w:rPr>
              <w:t>892,</w:t>
            </w:r>
            <w:r w:rsidR="00B63A0B" w:rsidRPr="00784FF3">
              <w:rPr>
                <w:sz w:val="26"/>
                <w:szCs w:val="26"/>
              </w:rPr>
              <w:t>8</w:t>
            </w:r>
            <w:r w:rsidRPr="00784FF3">
              <w:rPr>
                <w:sz w:val="26"/>
                <w:szCs w:val="26"/>
              </w:rPr>
              <w:t xml:space="preserve"> </w:t>
            </w:r>
            <w:proofErr w:type="spellStart"/>
            <w:r w:rsidRPr="00784FF3">
              <w:rPr>
                <w:sz w:val="26"/>
                <w:szCs w:val="26"/>
              </w:rPr>
              <w:t>тыс</w:t>
            </w:r>
            <w:proofErr w:type="gramStart"/>
            <w:r w:rsidRPr="00784FF3">
              <w:rPr>
                <w:sz w:val="26"/>
                <w:szCs w:val="26"/>
              </w:rPr>
              <w:t>.р</w:t>
            </w:r>
            <w:proofErr w:type="gramEnd"/>
            <w:r w:rsidRPr="00784FF3">
              <w:rPr>
                <w:sz w:val="26"/>
                <w:szCs w:val="26"/>
              </w:rPr>
              <w:t>ублей</w:t>
            </w:r>
            <w:proofErr w:type="spellEnd"/>
          </w:p>
          <w:p w:rsidR="00A40750" w:rsidRPr="00784FF3" w:rsidRDefault="00A40750">
            <w:pPr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2136C9" w:rsidRPr="00784FF3">
              <w:rPr>
                <w:sz w:val="26"/>
                <w:szCs w:val="26"/>
              </w:rPr>
              <w:t>21</w:t>
            </w:r>
            <w:r w:rsidRPr="00784FF3">
              <w:rPr>
                <w:sz w:val="26"/>
                <w:szCs w:val="26"/>
              </w:rPr>
              <w:t xml:space="preserve"> год </w:t>
            </w:r>
            <w:r w:rsidR="00B63A0B" w:rsidRPr="00784FF3">
              <w:rPr>
                <w:sz w:val="26"/>
                <w:szCs w:val="26"/>
              </w:rPr>
              <w:t>–</w:t>
            </w:r>
            <w:r w:rsidRPr="00784FF3">
              <w:rPr>
                <w:sz w:val="26"/>
                <w:szCs w:val="26"/>
              </w:rPr>
              <w:t xml:space="preserve"> </w:t>
            </w:r>
            <w:r w:rsidR="00A44671" w:rsidRPr="00784FF3">
              <w:rPr>
                <w:sz w:val="26"/>
                <w:szCs w:val="26"/>
              </w:rPr>
              <w:t>1717</w:t>
            </w:r>
            <w:r w:rsidR="009A35F1" w:rsidRPr="00784FF3">
              <w:rPr>
                <w:sz w:val="26"/>
                <w:szCs w:val="26"/>
              </w:rPr>
              <w:t>,0</w:t>
            </w:r>
            <w:r w:rsidRPr="00784FF3">
              <w:rPr>
                <w:sz w:val="26"/>
                <w:szCs w:val="26"/>
              </w:rPr>
              <w:t xml:space="preserve"> </w:t>
            </w:r>
            <w:proofErr w:type="spellStart"/>
            <w:r w:rsidRPr="00784FF3">
              <w:rPr>
                <w:sz w:val="26"/>
                <w:szCs w:val="26"/>
              </w:rPr>
              <w:t>тыс</w:t>
            </w:r>
            <w:proofErr w:type="gramStart"/>
            <w:r w:rsidRPr="00784FF3">
              <w:rPr>
                <w:sz w:val="26"/>
                <w:szCs w:val="26"/>
              </w:rPr>
              <w:t>.р</w:t>
            </w:r>
            <w:proofErr w:type="gramEnd"/>
            <w:r w:rsidRPr="00784FF3">
              <w:rPr>
                <w:sz w:val="26"/>
                <w:szCs w:val="26"/>
              </w:rPr>
              <w:t>ублей</w:t>
            </w:r>
            <w:proofErr w:type="spellEnd"/>
          </w:p>
          <w:p w:rsidR="00A40750" w:rsidRPr="00784FF3" w:rsidRDefault="00A40750">
            <w:pPr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2136C9" w:rsidRPr="00784FF3">
              <w:rPr>
                <w:sz w:val="26"/>
                <w:szCs w:val="26"/>
              </w:rPr>
              <w:t>22</w:t>
            </w:r>
            <w:r w:rsidRPr="00784FF3">
              <w:rPr>
                <w:sz w:val="26"/>
                <w:szCs w:val="26"/>
              </w:rPr>
              <w:t xml:space="preserve"> год </w:t>
            </w:r>
            <w:r w:rsidR="00B63A0B" w:rsidRPr="00784FF3">
              <w:rPr>
                <w:sz w:val="26"/>
                <w:szCs w:val="26"/>
              </w:rPr>
              <w:t>–</w:t>
            </w:r>
            <w:r w:rsidRPr="00784FF3">
              <w:rPr>
                <w:sz w:val="26"/>
                <w:szCs w:val="26"/>
              </w:rPr>
              <w:t xml:space="preserve"> </w:t>
            </w:r>
            <w:r w:rsidR="00133C1D" w:rsidRPr="00784FF3">
              <w:rPr>
                <w:sz w:val="26"/>
                <w:szCs w:val="26"/>
              </w:rPr>
              <w:t>1</w:t>
            </w:r>
            <w:r w:rsidR="009A35F1" w:rsidRPr="00784FF3">
              <w:rPr>
                <w:sz w:val="26"/>
                <w:szCs w:val="26"/>
              </w:rPr>
              <w:t>717,5</w:t>
            </w:r>
            <w:r w:rsidRPr="00784FF3">
              <w:rPr>
                <w:sz w:val="26"/>
                <w:szCs w:val="26"/>
              </w:rPr>
              <w:t xml:space="preserve"> </w:t>
            </w:r>
            <w:proofErr w:type="spellStart"/>
            <w:r w:rsidRPr="00784FF3">
              <w:rPr>
                <w:sz w:val="26"/>
                <w:szCs w:val="26"/>
              </w:rPr>
              <w:t>тыс</w:t>
            </w:r>
            <w:proofErr w:type="gramStart"/>
            <w:r w:rsidRPr="00784FF3">
              <w:rPr>
                <w:sz w:val="26"/>
                <w:szCs w:val="26"/>
              </w:rPr>
              <w:t>.р</w:t>
            </w:r>
            <w:proofErr w:type="gramEnd"/>
            <w:r w:rsidRPr="00784FF3">
              <w:rPr>
                <w:sz w:val="26"/>
                <w:szCs w:val="26"/>
              </w:rPr>
              <w:t>ублей</w:t>
            </w:r>
            <w:proofErr w:type="spellEnd"/>
          </w:p>
          <w:p w:rsidR="00A40750" w:rsidRPr="00784FF3" w:rsidRDefault="00A40750">
            <w:pPr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2136C9" w:rsidRPr="00784FF3">
              <w:rPr>
                <w:sz w:val="26"/>
                <w:szCs w:val="26"/>
              </w:rPr>
              <w:t>23</w:t>
            </w:r>
            <w:r w:rsidRPr="00784FF3">
              <w:rPr>
                <w:sz w:val="26"/>
                <w:szCs w:val="26"/>
              </w:rPr>
              <w:t xml:space="preserve"> год </w:t>
            </w:r>
            <w:r w:rsidR="00B63A0B" w:rsidRPr="00784FF3">
              <w:rPr>
                <w:sz w:val="26"/>
                <w:szCs w:val="26"/>
              </w:rPr>
              <w:t>–</w:t>
            </w:r>
            <w:r w:rsidRPr="00784FF3">
              <w:rPr>
                <w:sz w:val="26"/>
                <w:szCs w:val="26"/>
              </w:rPr>
              <w:t xml:space="preserve"> </w:t>
            </w:r>
            <w:r w:rsidR="00133C1D" w:rsidRPr="00784FF3">
              <w:rPr>
                <w:sz w:val="26"/>
                <w:szCs w:val="26"/>
              </w:rPr>
              <w:t>1</w:t>
            </w:r>
            <w:r w:rsidR="009A35F1" w:rsidRPr="00784FF3">
              <w:rPr>
                <w:sz w:val="26"/>
                <w:szCs w:val="26"/>
              </w:rPr>
              <w:t>717,5</w:t>
            </w:r>
            <w:r w:rsidR="00133C1D" w:rsidRPr="00784FF3">
              <w:rPr>
                <w:sz w:val="26"/>
                <w:szCs w:val="26"/>
              </w:rPr>
              <w:t xml:space="preserve"> </w:t>
            </w:r>
            <w:proofErr w:type="spellStart"/>
            <w:r w:rsidRPr="00784FF3">
              <w:rPr>
                <w:sz w:val="26"/>
                <w:szCs w:val="26"/>
              </w:rPr>
              <w:t>тыс</w:t>
            </w:r>
            <w:proofErr w:type="gramStart"/>
            <w:r w:rsidRPr="00784FF3">
              <w:rPr>
                <w:sz w:val="26"/>
                <w:szCs w:val="26"/>
              </w:rPr>
              <w:t>.р</w:t>
            </w:r>
            <w:proofErr w:type="gramEnd"/>
            <w:r w:rsidRPr="00784FF3">
              <w:rPr>
                <w:sz w:val="26"/>
                <w:szCs w:val="26"/>
              </w:rPr>
              <w:t>ублей</w:t>
            </w:r>
            <w:proofErr w:type="spellEnd"/>
          </w:p>
          <w:p w:rsidR="00A40750" w:rsidRPr="00784FF3" w:rsidRDefault="00A40750" w:rsidP="00B63A0B">
            <w:pPr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2136C9" w:rsidRPr="00784FF3">
              <w:rPr>
                <w:sz w:val="26"/>
                <w:szCs w:val="26"/>
              </w:rPr>
              <w:t xml:space="preserve">24 </w:t>
            </w:r>
            <w:r w:rsidRPr="00784FF3">
              <w:rPr>
                <w:sz w:val="26"/>
                <w:szCs w:val="26"/>
              </w:rPr>
              <w:t xml:space="preserve">год </w:t>
            </w:r>
            <w:r w:rsidR="00B63A0B" w:rsidRPr="00784FF3">
              <w:rPr>
                <w:sz w:val="26"/>
                <w:szCs w:val="26"/>
              </w:rPr>
              <w:t>–</w:t>
            </w:r>
            <w:r w:rsidRPr="00784FF3">
              <w:rPr>
                <w:sz w:val="26"/>
                <w:szCs w:val="26"/>
              </w:rPr>
              <w:t xml:space="preserve"> </w:t>
            </w:r>
            <w:r w:rsidR="00133C1D" w:rsidRPr="00784FF3">
              <w:rPr>
                <w:sz w:val="26"/>
                <w:szCs w:val="26"/>
              </w:rPr>
              <w:t>1</w:t>
            </w:r>
            <w:r w:rsidR="009A35F1" w:rsidRPr="00784FF3">
              <w:rPr>
                <w:sz w:val="26"/>
                <w:szCs w:val="26"/>
              </w:rPr>
              <w:t>717,5</w:t>
            </w:r>
            <w:r w:rsidRPr="00784FF3">
              <w:rPr>
                <w:sz w:val="26"/>
                <w:szCs w:val="26"/>
              </w:rPr>
              <w:t xml:space="preserve"> </w:t>
            </w:r>
            <w:proofErr w:type="spellStart"/>
            <w:r w:rsidRPr="00784FF3">
              <w:rPr>
                <w:sz w:val="26"/>
                <w:szCs w:val="26"/>
              </w:rPr>
              <w:t>тыс</w:t>
            </w:r>
            <w:proofErr w:type="gramStart"/>
            <w:r w:rsidRPr="00784FF3">
              <w:rPr>
                <w:sz w:val="26"/>
                <w:szCs w:val="26"/>
              </w:rPr>
              <w:t>.р</w:t>
            </w:r>
            <w:proofErr w:type="gramEnd"/>
            <w:r w:rsidRPr="00784FF3">
              <w:rPr>
                <w:sz w:val="26"/>
                <w:szCs w:val="26"/>
              </w:rPr>
              <w:t>ублей</w:t>
            </w:r>
            <w:proofErr w:type="spellEnd"/>
          </w:p>
        </w:tc>
      </w:tr>
      <w:tr w:rsidR="00A40750" w:rsidRPr="00784FF3">
        <w:trPr>
          <w:trHeight w:val="2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750" w:rsidRPr="00784FF3" w:rsidRDefault="00A40750">
            <w:pPr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lastRenderedPageBreak/>
              <w:t xml:space="preserve">Ожидаемые  результаты реализации программы 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50" w:rsidRPr="00784FF3" w:rsidRDefault="00A40750">
            <w:pPr>
              <w:widowControl w:val="0"/>
              <w:autoSpaceDE w:val="0"/>
              <w:jc w:val="both"/>
              <w:rPr>
                <w:color w:val="FF0000"/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увеличение доли объектов культурного наследия, находящихся в удовлетворительном состоянии, в общем количеств</w:t>
            </w:r>
            <w:r w:rsidR="002136C9" w:rsidRPr="00784FF3">
              <w:rPr>
                <w:sz w:val="26"/>
                <w:szCs w:val="26"/>
              </w:rPr>
              <w:t>е объектов культурного наследия</w:t>
            </w:r>
            <w:r w:rsidRPr="00784FF3">
              <w:rPr>
                <w:sz w:val="26"/>
                <w:szCs w:val="26"/>
              </w:rPr>
              <w:t xml:space="preserve"> местного (муниципального) значения на территории района до 60 %;</w:t>
            </w:r>
          </w:p>
          <w:p w:rsidR="002136C9" w:rsidRPr="00784FF3" w:rsidRDefault="00A4075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количество посещений к 202</w:t>
            </w:r>
            <w:r w:rsidR="003E50C6" w:rsidRPr="00784FF3">
              <w:rPr>
                <w:sz w:val="26"/>
                <w:szCs w:val="26"/>
              </w:rPr>
              <w:t>4</w:t>
            </w:r>
            <w:r w:rsidRPr="00784FF3">
              <w:rPr>
                <w:sz w:val="26"/>
                <w:szCs w:val="26"/>
              </w:rPr>
              <w:t xml:space="preserve"> году составит</w:t>
            </w:r>
            <w:r w:rsidR="002136C9" w:rsidRPr="00784FF3">
              <w:rPr>
                <w:sz w:val="26"/>
                <w:szCs w:val="26"/>
              </w:rPr>
              <w:t>:</w:t>
            </w:r>
          </w:p>
          <w:p w:rsidR="002136C9" w:rsidRPr="00784FF3" w:rsidRDefault="002136C9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количество посещений библиотек на 1 жителя составит</w:t>
            </w:r>
            <w:r w:rsidR="00A40750" w:rsidRPr="00784FF3">
              <w:rPr>
                <w:sz w:val="26"/>
                <w:szCs w:val="26"/>
              </w:rPr>
              <w:t xml:space="preserve"> 6,</w:t>
            </w:r>
            <w:r w:rsidR="002F607E" w:rsidRPr="00784FF3">
              <w:rPr>
                <w:sz w:val="26"/>
                <w:szCs w:val="26"/>
              </w:rPr>
              <w:t>4 посещений.</w:t>
            </w:r>
          </w:p>
          <w:p w:rsidR="00A40750" w:rsidRPr="00784FF3" w:rsidRDefault="002136C9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количество посещений</w:t>
            </w:r>
            <w:r w:rsidR="00A40750" w:rsidRPr="00784FF3">
              <w:rPr>
                <w:sz w:val="26"/>
                <w:szCs w:val="26"/>
              </w:rPr>
              <w:t xml:space="preserve"> музейных учреждений – 0,3</w:t>
            </w:r>
            <w:r w:rsidR="003E50C6" w:rsidRPr="00784FF3">
              <w:rPr>
                <w:sz w:val="26"/>
                <w:szCs w:val="26"/>
              </w:rPr>
              <w:t>9</w:t>
            </w:r>
            <w:r w:rsidR="00A40750" w:rsidRPr="00784FF3">
              <w:rPr>
                <w:sz w:val="26"/>
                <w:szCs w:val="26"/>
              </w:rPr>
              <w:t xml:space="preserve"> посещений;</w:t>
            </w:r>
          </w:p>
          <w:p w:rsidR="00A40750" w:rsidRPr="00784FF3" w:rsidRDefault="00A4075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ежегодное увеличение </w:t>
            </w:r>
            <w:r w:rsidR="002136C9" w:rsidRPr="00784FF3">
              <w:rPr>
                <w:sz w:val="26"/>
                <w:szCs w:val="26"/>
              </w:rPr>
              <w:t>количества</w:t>
            </w:r>
            <w:r w:rsidRPr="00784FF3">
              <w:rPr>
                <w:sz w:val="26"/>
                <w:szCs w:val="26"/>
              </w:rPr>
              <w:t xml:space="preserve"> участников культурно-</w:t>
            </w:r>
            <w:r w:rsidR="002136C9" w:rsidRPr="00784FF3">
              <w:rPr>
                <w:sz w:val="26"/>
                <w:szCs w:val="26"/>
              </w:rPr>
              <w:t>массовых</w:t>
            </w:r>
            <w:r w:rsidRPr="00784FF3">
              <w:rPr>
                <w:sz w:val="26"/>
                <w:szCs w:val="26"/>
              </w:rPr>
              <w:t xml:space="preserve"> мероприятий не менее чем на </w:t>
            </w:r>
            <w:r w:rsidR="00597E8E" w:rsidRPr="00784FF3">
              <w:rPr>
                <w:sz w:val="26"/>
                <w:szCs w:val="26"/>
              </w:rPr>
              <w:t>5</w:t>
            </w:r>
            <w:r w:rsidRPr="00784FF3">
              <w:rPr>
                <w:sz w:val="26"/>
                <w:szCs w:val="26"/>
              </w:rPr>
              <w:t xml:space="preserve"> %;</w:t>
            </w:r>
          </w:p>
          <w:p w:rsidR="002136C9" w:rsidRPr="00784FF3" w:rsidRDefault="002136C9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ежегодное увеличение количества участников клубных формирований не менее чем на </w:t>
            </w:r>
            <w:r w:rsidR="00597E8E" w:rsidRPr="00784FF3">
              <w:rPr>
                <w:sz w:val="26"/>
                <w:szCs w:val="26"/>
              </w:rPr>
              <w:t xml:space="preserve">1,0 </w:t>
            </w:r>
            <w:r w:rsidRPr="00784FF3">
              <w:rPr>
                <w:sz w:val="26"/>
                <w:szCs w:val="26"/>
              </w:rPr>
              <w:t>%;</w:t>
            </w:r>
          </w:p>
          <w:p w:rsidR="00A40750" w:rsidRPr="00784FF3" w:rsidRDefault="00A4075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ежегодное увеличение доли детей, привлекаемых к участию в творческих мероп</w:t>
            </w:r>
            <w:r w:rsidR="00112633" w:rsidRPr="00784FF3">
              <w:rPr>
                <w:sz w:val="26"/>
                <w:szCs w:val="26"/>
              </w:rPr>
              <w:t>риятиях, в общем числе детей</w:t>
            </w:r>
            <w:r w:rsidRPr="00784FF3">
              <w:rPr>
                <w:sz w:val="26"/>
                <w:szCs w:val="26"/>
              </w:rPr>
              <w:t xml:space="preserve"> – 1%;</w:t>
            </w:r>
          </w:p>
          <w:p w:rsidR="00A40750" w:rsidRPr="00784FF3" w:rsidRDefault="00A40750" w:rsidP="002136C9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сохранение доли де</w:t>
            </w:r>
            <w:r w:rsidR="002136C9" w:rsidRPr="00784FF3">
              <w:rPr>
                <w:sz w:val="26"/>
                <w:szCs w:val="26"/>
              </w:rPr>
              <w:t>тей, обучающихся в детской</w:t>
            </w:r>
            <w:r w:rsidRPr="00784FF3">
              <w:rPr>
                <w:sz w:val="26"/>
                <w:szCs w:val="26"/>
              </w:rPr>
              <w:t xml:space="preserve"> школе искусств, в общей численности учащихся детей</w:t>
            </w:r>
            <w:r w:rsidR="00112633" w:rsidRPr="00784FF3">
              <w:rPr>
                <w:sz w:val="26"/>
                <w:szCs w:val="26"/>
              </w:rPr>
              <w:t xml:space="preserve"> Троицкого</w:t>
            </w:r>
            <w:r w:rsidR="005702E4" w:rsidRPr="00784FF3">
              <w:rPr>
                <w:sz w:val="26"/>
                <w:szCs w:val="26"/>
              </w:rPr>
              <w:t xml:space="preserve"> района на уровне 2020</w:t>
            </w:r>
            <w:r w:rsidRPr="00784FF3">
              <w:rPr>
                <w:sz w:val="26"/>
                <w:szCs w:val="26"/>
              </w:rPr>
              <w:t xml:space="preserve"> года</w:t>
            </w:r>
          </w:p>
        </w:tc>
      </w:tr>
    </w:tbl>
    <w:p w:rsidR="00A40750" w:rsidRPr="00784FF3" w:rsidRDefault="00A40750" w:rsidP="00C72D94">
      <w:pPr>
        <w:widowControl w:val="0"/>
        <w:tabs>
          <w:tab w:val="left" w:pos="284"/>
        </w:tabs>
        <w:autoSpaceDE w:val="0"/>
        <w:jc w:val="center"/>
        <w:rPr>
          <w:sz w:val="26"/>
          <w:szCs w:val="26"/>
        </w:rPr>
      </w:pPr>
    </w:p>
    <w:p w:rsidR="00A40750" w:rsidRPr="00784FF3" w:rsidRDefault="00A40750" w:rsidP="00C72D94">
      <w:pPr>
        <w:widowControl w:val="0"/>
        <w:numPr>
          <w:ilvl w:val="0"/>
          <w:numId w:val="4"/>
        </w:numPr>
        <w:tabs>
          <w:tab w:val="left" w:pos="284"/>
        </w:tabs>
        <w:autoSpaceDE w:val="0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t>Общая характеристика сферы реализации программы</w:t>
      </w:r>
    </w:p>
    <w:p w:rsidR="00A40750" w:rsidRPr="00784FF3" w:rsidRDefault="00A40750" w:rsidP="00C72D94">
      <w:pPr>
        <w:widowControl w:val="0"/>
        <w:tabs>
          <w:tab w:val="left" w:pos="284"/>
        </w:tabs>
        <w:autoSpaceDE w:val="0"/>
        <w:rPr>
          <w:sz w:val="26"/>
          <w:szCs w:val="26"/>
        </w:rPr>
      </w:pPr>
    </w:p>
    <w:p w:rsidR="007E1908" w:rsidRPr="00784FF3" w:rsidRDefault="007E1908" w:rsidP="007E1908">
      <w:pPr>
        <w:ind w:firstLine="708"/>
        <w:jc w:val="both"/>
        <w:rPr>
          <w:rFonts w:cs="Arial"/>
          <w:sz w:val="26"/>
          <w:szCs w:val="26"/>
        </w:rPr>
      </w:pPr>
      <w:r w:rsidRPr="00784FF3">
        <w:rPr>
          <w:rFonts w:cs="Arial"/>
          <w:sz w:val="26"/>
          <w:szCs w:val="26"/>
        </w:rPr>
        <w:t xml:space="preserve">Важным фактором социально-экономического развития муниципального образования Троицкий район является стабильное развитие сферы культуры, сохранение культурных и нравственных ценностей, межнациональных культурных связей, укрепление духовного единства общества. </w:t>
      </w:r>
    </w:p>
    <w:p w:rsidR="00EF2363" w:rsidRPr="00784FF3" w:rsidRDefault="00EF2363" w:rsidP="00EF2363">
      <w:pPr>
        <w:ind w:firstLine="708"/>
        <w:jc w:val="both"/>
        <w:rPr>
          <w:rFonts w:cs="Arial"/>
          <w:sz w:val="26"/>
          <w:szCs w:val="26"/>
        </w:rPr>
      </w:pPr>
      <w:r w:rsidRPr="00784FF3">
        <w:rPr>
          <w:rFonts w:cs="Arial"/>
          <w:sz w:val="26"/>
          <w:szCs w:val="26"/>
        </w:rPr>
        <w:t>Муниципальная Программа «Развитие культуры Троицкого района» на 2020-2024 годы направлена на организацию культурной деятельности, сохранение и развитие культурного потенциала Троицкого района, его самобытности.</w:t>
      </w:r>
    </w:p>
    <w:p w:rsidR="00EF2363" w:rsidRPr="00784FF3" w:rsidRDefault="00EF2363" w:rsidP="00EF2363">
      <w:pPr>
        <w:ind w:firstLine="708"/>
        <w:jc w:val="both"/>
        <w:rPr>
          <w:rFonts w:cs="Arial"/>
          <w:sz w:val="26"/>
          <w:szCs w:val="26"/>
        </w:rPr>
      </w:pPr>
      <w:r w:rsidRPr="00784FF3">
        <w:rPr>
          <w:rFonts w:cs="Arial"/>
          <w:sz w:val="26"/>
          <w:szCs w:val="26"/>
        </w:rPr>
        <w:t>Проведенный анализ состояния отрасли и определение приоритетных направлений дальнейшего развития культуры муниципального образования Троицкий район позволяют выделить главную цель: сохранение, эффективное использование культурно-исторического наследия, поддержка культурного многообразия, модернизация и обеспечение устойчивого развития учреждений культуры.</w:t>
      </w:r>
    </w:p>
    <w:p w:rsidR="002136C9" w:rsidRPr="00784FF3" w:rsidRDefault="00A40750" w:rsidP="0069424B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Деятельность учреждений культуры и искусства является одной из важнейших составляющих современной культурной жизни</w:t>
      </w:r>
      <w:r w:rsidR="002136C9" w:rsidRPr="00784FF3">
        <w:rPr>
          <w:sz w:val="26"/>
          <w:szCs w:val="26"/>
        </w:rPr>
        <w:t>. Библиотеки, музе</w:t>
      </w:r>
      <w:r w:rsidR="00EF2363" w:rsidRPr="00784FF3">
        <w:rPr>
          <w:sz w:val="26"/>
          <w:szCs w:val="26"/>
        </w:rPr>
        <w:t>й</w:t>
      </w:r>
      <w:r w:rsidR="002136C9" w:rsidRPr="00784FF3">
        <w:rPr>
          <w:sz w:val="26"/>
          <w:szCs w:val="26"/>
        </w:rPr>
        <w:t>, учреждения</w:t>
      </w:r>
      <w:r w:rsidRPr="00784FF3">
        <w:rPr>
          <w:sz w:val="26"/>
          <w:szCs w:val="26"/>
        </w:rPr>
        <w:t xml:space="preserve"> клубного типа, дополнительного образования детей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</w:t>
      </w:r>
    </w:p>
    <w:p w:rsidR="0069424B" w:rsidRPr="00784FF3" w:rsidRDefault="00910279" w:rsidP="0069424B">
      <w:pPr>
        <w:pStyle w:val="22"/>
        <w:spacing w:after="0" w:line="240" w:lineRule="auto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Базовым ресурсом, на основе которого оказываются услуги в сфере культуры на территории Троицкого района, являются учреждения культурно-досугового типа, музей, библиотеки и детская школа искусств.</w:t>
      </w:r>
    </w:p>
    <w:p w:rsidR="00910279" w:rsidRPr="00784FF3" w:rsidRDefault="00910279" w:rsidP="0069424B">
      <w:pPr>
        <w:pStyle w:val="22"/>
        <w:spacing w:after="0" w:line="240" w:lineRule="auto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Администрацией Троицк</w:t>
      </w:r>
      <w:r w:rsidR="007F2418" w:rsidRPr="00784FF3">
        <w:rPr>
          <w:sz w:val="26"/>
          <w:szCs w:val="26"/>
        </w:rPr>
        <w:t>ого</w:t>
      </w:r>
      <w:r w:rsidRPr="00784FF3">
        <w:rPr>
          <w:sz w:val="26"/>
          <w:szCs w:val="26"/>
        </w:rPr>
        <w:t xml:space="preserve"> район</w:t>
      </w:r>
      <w:r w:rsidR="007F2418" w:rsidRPr="00784FF3">
        <w:rPr>
          <w:sz w:val="26"/>
          <w:szCs w:val="26"/>
        </w:rPr>
        <w:t>а</w:t>
      </w:r>
      <w:r w:rsidRPr="00784FF3">
        <w:rPr>
          <w:sz w:val="26"/>
          <w:szCs w:val="26"/>
        </w:rPr>
        <w:t xml:space="preserve"> полномочия по осуществлению муниципальной политики в сфере культуры, на территории района, возложены на Комитет Троицкого района Алтайского края по социальной политике. В ведении Комитета находятся следующие структурные подразделения:  </w:t>
      </w:r>
    </w:p>
    <w:p w:rsidR="00910279" w:rsidRPr="00784FF3" w:rsidRDefault="00910279" w:rsidP="0069424B">
      <w:pPr>
        <w:pStyle w:val="22"/>
        <w:numPr>
          <w:ilvl w:val="0"/>
          <w:numId w:val="36"/>
        </w:numPr>
        <w:suppressAutoHyphens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Отдел по культуре.</w:t>
      </w:r>
    </w:p>
    <w:p w:rsidR="00910279" w:rsidRPr="00784FF3" w:rsidRDefault="00910279" w:rsidP="0069424B">
      <w:pPr>
        <w:pStyle w:val="22"/>
        <w:numPr>
          <w:ilvl w:val="0"/>
          <w:numId w:val="36"/>
        </w:numPr>
        <w:suppressAutoHyphens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lastRenderedPageBreak/>
        <w:t>МБУК «Троицкий многофункциональный культурный центр»</w:t>
      </w:r>
    </w:p>
    <w:p w:rsidR="00B92C70" w:rsidRPr="00784FF3" w:rsidRDefault="00B92C70" w:rsidP="0069424B">
      <w:pPr>
        <w:pStyle w:val="22"/>
        <w:numPr>
          <w:ilvl w:val="0"/>
          <w:numId w:val="36"/>
        </w:numPr>
        <w:suppressAutoHyphens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МБУ </w:t>
      </w:r>
      <w:proofErr w:type="gramStart"/>
      <w:r w:rsidRPr="00784FF3">
        <w:rPr>
          <w:sz w:val="26"/>
          <w:szCs w:val="26"/>
        </w:rPr>
        <w:t>ДО</w:t>
      </w:r>
      <w:proofErr w:type="gramEnd"/>
      <w:r w:rsidRPr="00784FF3">
        <w:rPr>
          <w:sz w:val="26"/>
          <w:szCs w:val="26"/>
        </w:rPr>
        <w:t xml:space="preserve"> «</w:t>
      </w:r>
      <w:proofErr w:type="gramStart"/>
      <w:r w:rsidRPr="00784FF3">
        <w:rPr>
          <w:sz w:val="26"/>
          <w:szCs w:val="26"/>
        </w:rPr>
        <w:t>Троицкая</w:t>
      </w:r>
      <w:proofErr w:type="gramEnd"/>
      <w:r w:rsidRPr="00784FF3">
        <w:rPr>
          <w:sz w:val="26"/>
          <w:szCs w:val="26"/>
        </w:rPr>
        <w:t xml:space="preserve"> детская школа искусств»</w:t>
      </w:r>
    </w:p>
    <w:p w:rsidR="00D35023" w:rsidRPr="00784FF3" w:rsidRDefault="007860B5" w:rsidP="0069424B">
      <w:pPr>
        <w:widowControl w:val="0"/>
        <w:autoSpaceDE w:val="0"/>
        <w:ind w:firstLine="720"/>
        <w:jc w:val="both"/>
        <w:rPr>
          <w:rFonts w:cs="Arial"/>
          <w:sz w:val="26"/>
          <w:szCs w:val="26"/>
        </w:rPr>
      </w:pPr>
      <w:r w:rsidRPr="00784FF3">
        <w:rPr>
          <w:rFonts w:cs="Arial"/>
          <w:sz w:val="26"/>
          <w:szCs w:val="26"/>
        </w:rPr>
        <w:t xml:space="preserve">Всего в районе действует </w:t>
      </w:r>
      <w:r w:rsidR="00873846" w:rsidRPr="00784FF3">
        <w:rPr>
          <w:rFonts w:cs="Arial"/>
          <w:sz w:val="26"/>
          <w:szCs w:val="26"/>
        </w:rPr>
        <w:t>20</w:t>
      </w:r>
      <w:r w:rsidRPr="00784FF3">
        <w:rPr>
          <w:rFonts w:cs="Arial"/>
          <w:sz w:val="26"/>
          <w:szCs w:val="26"/>
        </w:rPr>
        <w:t xml:space="preserve"> клубных учреждений, 16 библиотек, 1 музей, 1 детская школа искусств. </w:t>
      </w:r>
    </w:p>
    <w:p w:rsidR="00393A32" w:rsidRPr="00784FF3" w:rsidRDefault="00393A32" w:rsidP="0069424B">
      <w:pPr>
        <w:shd w:val="clear" w:color="auto" w:fill="FFFFFF"/>
        <w:ind w:firstLine="709"/>
        <w:jc w:val="both"/>
        <w:rPr>
          <w:rFonts w:cs="Arial"/>
          <w:color w:val="000000"/>
          <w:sz w:val="26"/>
          <w:szCs w:val="26"/>
        </w:rPr>
      </w:pPr>
      <w:r w:rsidRPr="00784FF3">
        <w:rPr>
          <w:rFonts w:cs="Arial"/>
          <w:color w:val="000000"/>
          <w:sz w:val="26"/>
          <w:szCs w:val="26"/>
        </w:rPr>
        <w:t>В настоящее время значимыми проблемами в сфере культуры являются: несоответствие материально-технической базы учреждений отрасли современным требованиям, недостаточность электронных ресурсов для оказания муниципальных услуг, финансовых вложений для формирования и расширения рынка потребления услуг в сфере культуры.</w:t>
      </w:r>
    </w:p>
    <w:p w:rsidR="00393A32" w:rsidRPr="00784FF3" w:rsidRDefault="00393A32" w:rsidP="0069424B">
      <w:pPr>
        <w:shd w:val="clear" w:color="auto" w:fill="FFFFFF"/>
        <w:ind w:firstLine="709"/>
        <w:jc w:val="both"/>
        <w:rPr>
          <w:rFonts w:cs="Arial"/>
          <w:color w:val="000000"/>
          <w:sz w:val="26"/>
          <w:szCs w:val="26"/>
        </w:rPr>
      </w:pPr>
      <w:r w:rsidRPr="00784FF3">
        <w:rPr>
          <w:rFonts w:cs="Arial"/>
          <w:color w:val="000000"/>
          <w:sz w:val="26"/>
          <w:szCs w:val="26"/>
        </w:rPr>
        <w:t>Имеющиеся учреждения нуждаются в модернизации, реконструкции и техническом переоснащении для того, чтобы предоставлять качественные, востребованные услуги, предоставлять большую возможность для творческой самореализации граждан, профессионального роста исполнительского мастерства.</w:t>
      </w:r>
    </w:p>
    <w:p w:rsidR="00D35023" w:rsidRPr="00784FF3" w:rsidRDefault="007860B5" w:rsidP="0069424B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rFonts w:cs="Arial"/>
          <w:sz w:val="26"/>
          <w:szCs w:val="26"/>
        </w:rPr>
        <w:t xml:space="preserve">Деятельность учреждений культуры имеет важное многофункциональное значение для вовлечения граждан в культурную жизнь района, обеспечения полноценного досуга и развития творческих способностей </w:t>
      </w:r>
      <w:r w:rsidR="00D35023" w:rsidRPr="00784FF3">
        <w:rPr>
          <w:rFonts w:cs="Arial"/>
          <w:sz w:val="26"/>
          <w:szCs w:val="26"/>
        </w:rPr>
        <w:t xml:space="preserve">различных возрастных категорий </w:t>
      </w:r>
      <w:r w:rsidRPr="00784FF3">
        <w:rPr>
          <w:rFonts w:cs="Arial"/>
          <w:sz w:val="26"/>
          <w:szCs w:val="26"/>
        </w:rPr>
        <w:t>населения.</w:t>
      </w:r>
      <w:r w:rsidR="00D35023" w:rsidRPr="00784FF3">
        <w:rPr>
          <w:rFonts w:cs="Arial"/>
          <w:sz w:val="26"/>
          <w:szCs w:val="26"/>
        </w:rPr>
        <w:t xml:space="preserve"> </w:t>
      </w:r>
      <w:r w:rsidR="00A40750" w:rsidRPr="00784FF3">
        <w:rPr>
          <w:sz w:val="26"/>
          <w:szCs w:val="26"/>
        </w:rPr>
        <w:t xml:space="preserve">Собранные ими фонды, коллекции представляют собой часть культурного наследия и информационного ресурса </w:t>
      </w:r>
      <w:r w:rsidR="000A4FAB" w:rsidRPr="00784FF3">
        <w:rPr>
          <w:sz w:val="26"/>
          <w:szCs w:val="26"/>
        </w:rPr>
        <w:t>Троицкого района</w:t>
      </w:r>
      <w:r w:rsidR="00A40750" w:rsidRPr="00784FF3">
        <w:rPr>
          <w:sz w:val="26"/>
          <w:szCs w:val="26"/>
        </w:rPr>
        <w:t xml:space="preserve">. </w:t>
      </w:r>
      <w:r w:rsidR="00D35023" w:rsidRPr="00784FF3">
        <w:rPr>
          <w:sz w:val="26"/>
          <w:szCs w:val="26"/>
        </w:rPr>
        <w:t>Их работа направлена на сохранение и развитие традиционной народной культуры, патриотическое, нравственно-эстетическое воспитание. Неотъемлемым компонентом культурной среды района выступают театральные, поэтические и музыкальные творческие коллективы.</w:t>
      </w:r>
    </w:p>
    <w:p w:rsidR="00EA30FA" w:rsidRPr="00784FF3" w:rsidRDefault="009B79C7" w:rsidP="00EA30FA">
      <w:pPr>
        <w:shd w:val="clear" w:color="auto" w:fill="FFFFFF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В </w:t>
      </w:r>
      <w:r w:rsidR="00873846" w:rsidRPr="00784FF3">
        <w:rPr>
          <w:sz w:val="26"/>
          <w:szCs w:val="26"/>
        </w:rPr>
        <w:t xml:space="preserve">КДУ </w:t>
      </w:r>
      <w:r w:rsidRPr="00784FF3">
        <w:rPr>
          <w:sz w:val="26"/>
          <w:szCs w:val="26"/>
        </w:rPr>
        <w:t xml:space="preserve">МБУК «ТМКЦ» функционирует 194 клубных формирований, в которых занимается 2123 человек, в </w:t>
      </w:r>
      <w:proofErr w:type="gramStart"/>
      <w:r w:rsidRPr="00784FF3">
        <w:rPr>
          <w:sz w:val="26"/>
          <w:szCs w:val="26"/>
        </w:rPr>
        <w:t>связи</w:t>
      </w:r>
      <w:proofErr w:type="gramEnd"/>
      <w:r w:rsidRPr="00784FF3">
        <w:rPr>
          <w:sz w:val="26"/>
          <w:szCs w:val="26"/>
        </w:rPr>
        <w:t xml:space="preserve"> с чем остро стоит проблема с помещениями, не хватает площадей для проведения репетиций, вокальных уроков. </w:t>
      </w:r>
      <w:r w:rsidR="00EA30FA" w:rsidRPr="00784FF3">
        <w:rPr>
          <w:color w:val="000000"/>
          <w:sz w:val="26"/>
          <w:szCs w:val="26"/>
        </w:rPr>
        <w:t>Требуется финансовая поддержка самодеятельных творческих коллективов, которые представляют Троицкий район на региональных, всероссийских, международных</w:t>
      </w:r>
      <w:r w:rsidR="00EA30FA" w:rsidRPr="00784FF3">
        <w:rPr>
          <w:rFonts w:eastAsia="MS Gothic"/>
          <w:color w:val="000000"/>
          <w:sz w:val="26"/>
          <w:szCs w:val="26"/>
        </w:rPr>
        <w:t xml:space="preserve"> </w:t>
      </w:r>
      <w:r w:rsidR="00EA30FA" w:rsidRPr="00784FF3">
        <w:rPr>
          <w:color w:val="000000"/>
          <w:sz w:val="26"/>
          <w:szCs w:val="26"/>
        </w:rPr>
        <w:t>конкурсах и фестивалях.</w:t>
      </w:r>
      <w:r w:rsidR="00EA30FA" w:rsidRPr="00784FF3">
        <w:rPr>
          <w:sz w:val="26"/>
          <w:szCs w:val="26"/>
        </w:rPr>
        <w:t xml:space="preserve"> </w:t>
      </w:r>
      <w:r w:rsidRPr="00784FF3">
        <w:rPr>
          <w:sz w:val="26"/>
          <w:szCs w:val="26"/>
        </w:rPr>
        <w:t>В среднем, в течение года, учреждени</w:t>
      </w:r>
      <w:r w:rsidR="00837779" w:rsidRPr="00784FF3">
        <w:rPr>
          <w:sz w:val="26"/>
          <w:szCs w:val="26"/>
        </w:rPr>
        <w:t>е</w:t>
      </w:r>
      <w:r w:rsidRPr="00784FF3">
        <w:rPr>
          <w:sz w:val="26"/>
          <w:szCs w:val="26"/>
        </w:rPr>
        <w:t xml:space="preserve"> организует и проводит более </w:t>
      </w:r>
      <w:r w:rsidR="00873846" w:rsidRPr="00784FF3">
        <w:rPr>
          <w:sz w:val="26"/>
          <w:szCs w:val="26"/>
        </w:rPr>
        <w:t>5000</w:t>
      </w:r>
      <w:r w:rsidRPr="00784FF3">
        <w:rPr>
          <w:sz w:val="26"/>
          <w:szCs w:val="26"/>
        </w:rPr>
        <w:t xml:space="preserve"> мероприятий.</w:t>
      </w:r>
      <w:r w:rsidR="00664B4F" w:rsidRPr="00784FF3">
        <w:rPr>
          <w:sz w:val="26"/>
          <w:szCs w:val="26"/>
        </w:rPr>
        <w:t xml:space="preserve"> </w:t>
      </w:r>
    </w:p>
    <w:p w:rsidR="009B79C7" w:rsidRPr="00784FF3" w:rsidRDefault="00664B4F" w:rsidP="00EA30FA">
      <w:pPr>
        <w:shd w:val="clear" w:color="auto" w:fill="FFFFFF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В 2018 году</w:t>
      </w:r>
      <w:r w:rsidR="00113998" w:rsidRPr="00784FF3">
        <w:rPr>
          <w:sz w:val="26"/>
          <w:szCs w:val="26"/>
        </w:rPr>
        <w:t xml:space="preserve"> был проведен частичный ремонт кровли Троицкого МДК. В 2019 году это же учреждение победило в номинации «Лучший дом культуры», кроме того участие в конкурсе по обслуживанию малонаселенных пунктов, не имеющих стационарного учреждения культуры позволило МБУК «ТМКЦ» получить новый автомобиль Газель для организации автоклуба.</w:t>
      </w:r>
    </w:p>
    <w:p w:rsidR="009B79C7" w:rsidRPr="00784FF3" w:rsidRDefault="009B79C7" w:rsidP="009B79C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84FF3">
        <w:rPr>
          <w:sz w:val="26"/>
          <w:szCs w:val="26"/>
        </w:rPr>
        <w:t xml:space="preserve">Количество пользователей библиотек составляет </w:t>
      </w:r>
      <w:r w:rsidR="00020BE4" w:rsidRPr="00784FF3">
        <w:rPr>
          <w:sz w:val="26"/>
          <w:szCs w:val="26"/>
        </w:rPr>
        <w:t>более 12 тыс.</w:t>
      </w:r>
      <w:r w:rsidRPr="00784FF3">
        <w:rPr>
          <w:sz w:val="26"/>
          <w:szCs w:val="26"/>
        </w:rPr>
        <w:t xml:space="preserve"> человек в год, количество выданной литературы -  более </w:t>
      </w:r>
      <w:r w:rsidR="006118A0" w:rsidRPr="00784FF3">
        <w:rPr>
          <w:sz w:val="26"/>
          <w:szCs w:val="26"/>
        </w:rPr>
        <w:t>2</w:t>
      </w:r>
      <w:r w:rsidR="00020BE4" w:rsidRPr="00784FF3">
        <w:rPr>
          <w:sz w:val="26"/>
          <w:szCs w:val="26"/>
        </w:rPr>
        <w:t>55</w:t>
      </w:r>
      <w:r w:rsidR="006118A0" w:rsidRPr="00784FF3">
        <w:rPr>
          <w:sz w:val="26"/>
          <w:szCs w:val="26"/>
        </w:rPr>
        <w:t xml:space="preserve"> </w:t>
      </w:r>
      <w:proofErr w:type="spellStart"/>
      <w:proofErr w:type="gramStart"/>
      <w:r w:rsidR="006118A0" w:rsidRPr="00784FF3">
        <w:rPr>
          <w:sz w:val="26"/>
          <w:szCs w:val="26"/>
        </w:rPr>
        <w:t>тыс</w:t>
      </w:r>
      <w:proofErr w:type="spellEnd"/>
      <w:proofErr w:type="gramEnd"/>
      <w:r w:rsidRPr="00784FF3">
        <w:rPr>
          <w:sz w:val="26"/>
          <w:szCs w:val="26"/>
        </w:rPr>
        <w:t xml:space="preserve"> экземпляров.  Доступ к сети Интернет имеется</w:t>
      </w:r>
      <w:r w:rsidR="00873846" w:rsidRPr="00784FF3">
        <w:rPr>
          <w:sz w:val="26"/>
          <w:szCs w:val="26"/>
        </w:rPr>
        <w:t xml:space="preserve"> не во всех учреждениях</w:t>
      </w:r>
      <w:r w:rsidRPr="00784FF3">
        <w:rPr>
          <w:sz w:val="26"/>
          <w:szCs w:val="26"/>
        </w:rPr>
        <w:t xml:space="preserve">. </w:t>
      </w:r>
      <w:r w:rsidRPr="00784FF3">
        <w:rPr>
          <w:color w:val="000000"/>
          <w:sz w:val="26"/>
          <w:szCs w:val="26"/>
        </w:rPr>
        <w:t>Нужны новые подходы в развитии информационно-библиотечного обслуживания населения. В стремительно развивающемся информационном пространстве библиотеки должны стать «электронным окном» в информационный мир для всех своих пользователей, активно включиться в работу по формированию новой системы взаимоотношений граждан и органов власти - взаимодействию в электронной среде. Развитие информационно-библиотечного обслуживания позволит в первую очередь социально-незащищенным и малообеспеченным гражданам, не имеющим доступа к современным средствам коммуникации воспользоваться услугами, предоставляемыми государственными, муниципальными структурами, различными организациями в электронном режиме.</w:t>
      </w:r>
    </w:p>
    <w:p w:rsidR="009B79C7" w:rsidRPr="00784FF3" w:rsidRDefault="009B79C7" w:rsidP="009B79C7">
      <w:pPr>
        <w:shd w:val="clear" w:color="auto" w:fill="FFFFFF"/>
        <w:ind w:firstLine="709"/>
        <w:jc w:val="both"/>
        <w:rPr>
          <w:sz w:val="26"/>
          <w:szCs w:val="26"/>
        </w:rPr>
      </w:pPr>
      <w:r w:rsidRPr="00784FF3">
        <w:rPr>
          <w:color w:val="000000"/>
          <w:sz w:val="26"/>
          <w:szCs w:val="26"/>
        </w:rPr>
        <w:t xml:space="preserve">В МБУ </w:t>
      </w:r>
      <w:proofErr w:type="gramStart"/>
      <w:r w:rsidRPr="00784FF3">
        <w:rPr>
          <w:color w:val="000000"/>
          <w:sz w:val="26"/>
          <w:szCs w:val="26"/>
        </w:rPr>
        <w:t>ДО</w:t>
      </w:r>
      <w:proofErr w:type="gramEnd"/>
      <w:r w:rsidRPr="00784FF3">
        <w:rPr>
          <w:color w:val="000000"/>
          <w:sz w:val="26"/>
          <w:szCs w:val="26"/>
        </w:rPr>
        <w:t xml:space="preserve"> «</w:t>
      </w:r>
      <w:proofErr w:type="gramStart"/>
      <w:r w:rsidRPr="00784FF3">
        <w:rPr>
          <w:color w:val="000000"/>
          <w:sz w:val="26"/>
          <w:szCs w:val="26"/>
        </w:rPr>
        <w:t>Троицкая</w:t>
      </w:r>
      <w:proofErr w:type="gramEnd"/>
      <w:r w:rsidRPr="00784FF3">
        <w:rPr>
          <w:color w:val="000000"/>
          <w:sz w:val="26"/>
          <w:szCs w:val="26"/>
        </w:rPr>
        <w:t xml:space="preserve"> детская школа искусств» обучается по дополнительным общеобразовательным программам в области искусств 224 человека, что составляет 5,7 % от общего количества детей в возрасте от 5 до 18 лет включительно</w:t>
      </w:r>
      <w:r w:rsidR="00020BE4" w:rsidRPr="00784FF3">
        <w:rPr>
          <w:color w:val="000000"/>
          <w:sz w:val="26"/>
          <w:szCs w:val="26"/>
        </w:rPr>
        <w:t xml:space="preserve">. </w:t>
      </w:r>
      <w:r w:rsidR="00DF70D1" w:rsidRPr="00784FF3">
        <w:rPr>
          <w:color w:val="000000"/>
          <w:sz w:val="26"/>
          <w:szCs w:val="26"/>
        </w:rPr>
        <w:t>Обучение ведется по следующим направлениям: искусство театра, фортепиано, живопись, музыкальный фольклор, хореографическое творчество и народные инструменты.</w:t>
      </w:r>
      <w:r w:rsidR="00142DD5" w:rsidRPr="00784FF3">
        <w:rPr>
          <w:color w:val="000000"/>
          <w:sz w:val="26"/>
          <w:szCs w:val="26"/>
        </w:rPr>
        <w:t xml:space="preserve"> 28% </w:t>
      </w:r>
      <w:r w:rsidR="00142DD5" w:rsidRPr="00784FF3">
        <w:rPr>
          <w:color w:val="000000"/>
          <w:sz w:val="26"/>
          <w:szCs w:val="26"/>
        </w:rPr>
        <w:lastRenderedPageBreak/>
        <w:t>выпускников школы искусств поступают в профессиональные организации в сфере искусств. В 2018 году был проведен частичный капитальный ремонт школы в рамках программы «Поддержка местных инициатив». Однако проблема изношенности здания до конца не решена</w:t>
      </w:r>
      <w:r w:rsidR="00837779" w:rsidRPr="00784FF3">
        <w:rPr>
          <w:color w:val="000000"/>
          <w:sz w:val="26"/>
          <w:szCs w:val="26"/>
        </w:rPr>
        <w:t>: требуется замена окон, ремонт фасада и части внутренних помещений. Существует потребность в молодых специалистах – музыкантах.</w:t>
      </w:r>
    </w:p>
    <w:p w:rsidR="006F2A70" w:rsidRPr="00784FF3" w:rsidRDefault="006F2A70" w:rsidP="006F2A70">
      <w:pPr>
        <w:pStyle w:val="22"/>
        <w:spacing w:after="0" w:line="240" w:lineRule="auto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Одной из проблем</w:t>
      </w:r>
      <w:r w:rsidR="00EA30FA" w:rsidRPr="00784FF3">
        <w:rPr>
          <w:sz w:val="26"/>
          <w:szCs w:val="26"/>
        </w:rPr>
        <w:t xml:space="preserve"> учреждений культуры</w:t>
      </w:r>
      <w:r w:rsidRPr="00784FF3">
        <w:rPr>
          <w:sz w:val="26"/>
          <w:szCs w:val="26"/>
        </w:rPr>
        <w:t xml:space="preserve"> является недостаточно высокий уровень образования и квалификация персонала. </w:t>
      </w:r>
      <w:proofErr w:type="gramStart"/>
      <w:r w:rsidRPr="00784FF3">
        <w:rPr>
          <w:sz w:val="26"/>
          <w:szCs w:val="26"/>
        </w:rPr>
        <w:t xml:space="preserve">Доля специалистов муниципальных учреждений культуры, имеющих образование по профилю работы, составляет </w:t>
      </w:r>
      <w:r w:rsidR="008736B0" w:rsidRPr="00784FF3">
        <w:rPr>
          <w:sz w:val="26"/>
          <w:szCs w:val="26"/>
        </w:rPr>
        <w:t>34</w:t>
      </w:r>
      <w:r w:rsidRPr="00784FF3">
        <w:rPr>
          <w:sz w:val="26"/>
          <w:szCs w:val="26"/>
        </w:rPr>
        <w:t>%. Клубы, особенно сельские, испытывают острую нехватку специалистов, способных обогатить содержательную часть организации досуга с учетом новых потребностей и интересов населения, применять новые досуговые технологии, сохраняется высокий процент работников, нуждающихся в повышении квалификации.</w:t>
      </w:r>
      <w:proofErr w:type="gramEnd"/>
      <w:r w:rsidRPr="00784FF3">
        <w:rPr>
          <w:sz w:val="26"/>
          <w:szCs w:val="26"/>
        </w:rPr>
        <w:t xml:space="preserve"> В 2019 году число специалистов </w:t>
      </w:r>
      <w:r w:rsidR="006E7580" w:rsidRPr="00784FF3">
        <w:rPr>
          <w:sz w:val="26"/>
          <w:szCs w:val="26"/>
        </w:rPr>
        <w:t xml:space="preserve">без учета совместителей </w:t>
      </w:r>
      <w:r w:rsidRPr="00784FF3">
        <w:rPr>
          <w:sz w:val="26"/>
          <w:szCs w:val="26"/>
        </w:rPr>
        <w:t>в возрасте до 3</w:t>
      </w:r>
      <w:r w:rsidR="008736B0" w:rsidRPr="00784FF3">
        <w:rPr>
          <w:sz w:val="26"/>
          <w:szCs w:val="26"/>
        </w:rPr>
        <w:t>5</w:t>
      </w:r>
      <w:r w:rsidRPr="00784FF3">
        <w:rPr>
          <w:sz w:val="26"/>
          <w:szCs w:val="26"/>
        </w:rPr>
        <w:t xml:space="preserve"> лет составил</w:t>
      </w:r>
      <w:r w:rsidR="008736B0" w:rsidRPr="00784FF3">
        <w:rPr>
          <w:sz w:val="26"/>
          <w:szCs w:val="26"/>
        </w:rPr>
        <w:t>о</w:t>
      </w:r>
      <w:r w:rsidRPr="00784FF3">
        <w:rPr>
          <w:sz w:val="26"/>
          <w:szCs w:val="26"/>
        </w:rPr>
        <w:t xml:space="preserve"> 1</w:t>
      </w:r>
      <w:r w:rsidR="008736B0" w:rsidRPr="00784FF3">
        <w:rPr>
          <w:sz w:val="26"/>
          <w:szCs w:val="26"/>
        </w:rPr>
        <w:t>7</w:t>
      </w:r>
      <w:r w:rsidRPr="00784FF3">
        <w:rPr>
          <w:sz w:val="26"/>
          <w:szCs w:val="26"/>
        </w:rPr>
        <w:t xml:space="preserve"> чел., от </w:t>
      </w:r>
      <w:r w:rsidR="008736B0" w:rsidRPr="00784FF3">
        <w:rPr>
          <w:sz w:val="26"/>
          <w:szCs w:val="26"/>
        </w:rPr>
        <w:t>35</w:t>
      </w:r>
      <w:r w:rsidRPr="00784FF3">
        <w:rPr>
          <w:sz w:val="26"/>
          <w:szCs w:val="26"/>
        </w:rPr>
        <w:t xml:space="preserve"> до 50 лет </w:t>
      </w:r>
      <w:r w:rsidR="008736B0" w:rsidRPr="00784FF3">
        <w:rPr>
          <w:sz w:val="26"/>
          <w:szCs w:val="26"/>
        </w:rPr>
        <w:t>28</w:t>
      </w:r>
      <w:r w:rsidRPr="00784FF3">
        <w:rPr>
          <w:sz w:val="26"/>
          <w:szCs w:val="26"/>
        </w:rPr>
        <w:t xml:space="preserve"> чел., старше 50 лет составил</w:t>
      </w:r>
      <w:r w:rsidR="008736B0" w:rsidRPr="00784FF3">
        <w:rPr>
          <w:sz w:val="26"/>
          <w:szCs w:val="26"/>
        </w:rPr>
        <w:t>о</w:t>
      </w:r>
      <w:r w:rsidRPr="00784FF3">
        <w:rPr>
          <w:sz w:val="26"/>
          <w:szCs w:val="26"/>
        </w:rPr>
        <w:t xml:space="preserve"> </w:t>
      </w:r>
      <w:r w:rsidR="008736B0" w:rsidRPr="00784FF3">
        <w:rPr>
          <w:sz w:val="26"/>
          <w:szCs w:val="26"/>
        </w:rPr>
        <w:t>25</w:t>
      </w:r>
      <w:r w:rsidRPr="00784FF3">
        <w:rPr>
          <w:sz w:val="26"/>
          <w:szCs w:val="26"/>
        </w:rPr>
        <w:t xml:space="preserve"> чел.  </w:t>
      </w:r>
    </w:p>
    <w:p w:rsidR="006F2A70" w:rsidRPr="00784FF3" w:rsidRDefault="006F2A70" w:rsidP="006F2A70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Для поддержки профессионального уровня кадров культуры и оказания им социальной поддержки необходимо создание </w:t>
      </w:r>
      <w:proofErr w:type="gramStart"/>
      <w:r w:rsidRPr="00784FF3">
        <w:rPr>
          <w:sz w:val="26"/>
          <w:szCs w:val="26"/>
        </w:rPr>
        <w:t>системы повышения квалификации специалистов культуры</w:t>
      </w:r>
      <w:proofErr w:type="gramEnd"/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Реализация программы </w:t>
      </w:r>
      <w:r w:rsidR="00C0617D" w:rsidRPr="00784FF3">
        <w:rPr>
          <w:rFonts w:cs="Arial"/>
          <w:sz w:val="26"/>
          <w:szCs w:val="26"/>
        </w:rPr>
        <w:t>«Развитие культуры Троицкого района» на 2020-2024 годы</w:t>
      </w:r>
      <w:r w:rsidR="00C0617D" w:rsidRPr="00784FF3">
        <w:rPr>
          <w:sz w:val="26"/>
          <w:szCs w:val="26"/>
        </w:rPr>
        <w:t xml:space="preserve"> </w:t>
      </w:r>
      <w:r w:rsidRPr="00784FF3">
        <w:rPr>
          <w:sz w:val="26"/>
          <w:szCs w:val="26"/>
        </w:rPr>
        <w:t>позволит расширить доступ населения к культурным ценностям и информации, обеспечит поддержку всех форм творческой самореализации личности, создаст условия для дальнейшей модерн</w:t>
      </w:r>
      <w:r w:rsidR="002136C9" w:rsidRPr="00784FF3">
        <w:rPr>
          <w:sz w:val="26"/>
          <w:szCs w:val="26"/>
        </w:rPr>
        <w:t>изации деятельности</w:t>
      </w:r>
      <w:r w:rsidRPr="00784FF3">
        <w:rPr>
          <w:sz w:val="26"/>
          <w:szCs w:val="26"/>
        </w:rPr>
        <w:t xml:space="preserve"> муниципальных учреждений культуры и дополнительного образования.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Программно-целевой метод позволит направить финансовые ресурсы на поддержку и развитие культуры, обеспечит большую эффективность использования бюджетных ресурсов и достижение планируемых результатов.</w:t>
      </w:r>
    </w:p>
    <w:p w:rsidR="00A40750" w:rsidRPr="00784FF3" w:rsidRDefault="00A40750" w:rsidP="00C72D94">
      <w:pPr>
        <w:widowControl w:val="0"/>
        <w:tabs>
          <w:tab w:val="left" w:pos="284"/>
        </w:tabs>
        <w:autoSpaceDE w:val="0"/>
        <w:rPr>
          <w:sz w:val="26"/>
          <w:szCs w:val="26"/>
        </w:rPr>
      </w:pPr>
    </w:p>
    <w:p w:rsidR="00A40750" w:rsidRPr="00784FF3" w:rsidRDefault="00A40750" w:rsidP="00C72D94">
      <w:pPr>
        <w:widowControl w:val="0"/>
        <w:numPr>
          <w:ilvl w:val="0"/>
          <w:numId w:val="4"/>
        </w:numPr>
        <w:tabs>
          <w:tab w:val="left" w:pos="284"/>
        </w:tabs>
        <w:autoSpaceDE w:val="0"/>
        <w:spacing w:line="240" w:lineRule="exact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t xml:space="preserve">Приоритеты культурной политики в сфере реализации программы, </w:t>
      </w:r>
      <w:r w:rsidRPr="00784FF3">
        <w:rPr>
          <w:sz w:val="26"/>
          <w:szCs w:val="26"/>
        </w:rPr>
        <w:br/>
        <w:t xml:space="preserve">цели и задачи, описание основных ожидаемых конечных результатов </w:t>
      </w:r>
      <w:r w:rsidRPr="00784FF3">
        <w:rPr>
          <w:sz w:val="26"/>
          <w:szCs w:val="26"/>
        </w:rPr>
        <w:br/>
        <w:t>программы, сроков и этапов ее реализации</w:t>
      </w:r>
    </w:p>
    <w:p w:rsidR="00A40750" w:rsidRPr="00784FF3" w:rsidRDefault="00A40750" w:rsidP="00C72D94">
      <w:pPr>
        <w:pStyle w:val="af"/>
        <w:widowControl w:val="0"/>
        <w:rPr>
          <w:sz w:val="26"/>
          <w:szCs w:val="26"/>
        </w:rPr>
      </w:pPr>
    </w:p>
    <w:p w:rsidR="00A40750" w:rsidRPr="00784FF3" w:rsidRDefault="00A40750" w:rsidP="00C72D94">
      <w:pPr>
        <w:widowControl w:val="0"/>
        <w:tabs>
          <w:tab w:val="left" w:pos="284"/>
        </w:tabs>
        <w:autoSpaceDE w:val="0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t>2.1. Приоритеты культурной политики в сфере реализации программы</w:t>
      </w:r>
    </w:p>
    <w:p w:rsidR="00A40750" w:rsidRPr="00784FF3" w:rsidRDefault="00A40750" w:rsidP="00C72D94">
      <w:pPr>
        <w:widowControl w:val="0"/>
        <w:tabs>
          <w:tab w:val="left" w:pos="284"/>
        </w:tabs>
        <w:autoSpaceDE w:val="0"/>
        <w:rPr>
          <w:sz w:val="26"/>
          <w:szCs w:val="26"/>
        </w:rPr>
      </w:pP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Приоритеты государственной политики в сфере культуры и искусства на период до 202</w:t>
      </w:r>
      <w:r w:rsidR="005F5062" w:rsidRPr="00784FF3">
        <w:rPr>
          <w:sz w:val="26"/>
          <w:szCs w:val="26"/>
        </w:rPr>
        <w:t>4</w:t>
      </w:r>
      <w:r w:rsidRPr="00784FF3">
        <w:rPr>
          <w:sz w:val="26"/>
          <w:szCs w:val="26"/>
        </w:rPr>
        <w:t xml:space="preserve"> года сформированы с учетом целей и задач, обозначенных в следующих стратегических документах:</w:t>
      </w:r>
    </w:p>
    <w:p w:rsidR="00A93AD0" w:rsidRPr="00784FF3" w:rsidRDefault="00A006F2" w:rsidP="00C72D94">
      <w:pPr>
        <w:widowControl w:val="0"/>
        <w:autoSpaceDE w:val="0"/>
        <w:ind w:firstLine="720"/>
        <w:jc w:val="both"/>
        <w:rPr>
          <w:spacing w:val="2"/>
          <w:sz w:val="26"/>
          <w:szCs w:val="26"/>
          <w:shd w:val="clear" w:color="auto" w:fill="FFFFFF"/>
        </w:rPr>
      </w:pPr>
      <w:hyperlink r:id="rId9" w:history="1">
        <w:r w:rsidR="00A93AD0" w:rsidRPr="00784FF3">
          <w:rPr>
            <w:rStyle w:val="af7"/>
            <w:color w:val="auto"/>
            <w:spacing w:val="2"/>
            <w:sz w:val="26"/>
            <w:szCs w:val="26"/>
            <w:u w:val="none"/>
            <w:shd w:val="clear" w:color="auto" w:fill="FFFFFF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="00A93AD0" w:rsidRPr="00784FF3">
        <w:rPr>
          <w:spacing w:val="2"/>
          <w:sz w:val="26"/>
          <w:szCs w:val="26"/>
          <w:shd w:val="clear" w:color="auto" w:fill="FFFFFF"/>
        </w:rPr>
        <w:t>;</w:t>
      </w:r>
    </w:p>
    <w:p w:rsidR="00A93AD0" w:rsidRPr="00784FF3" w:rsidRDefault="00A006F2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hyperlink r:id="rId10" w:history="1">
        <w:r w:rsidR="000A1BBE" w:rsidRPr="00784FF3">
          <w:rPr>
            <w:rStyle w:val="af7"/>
            <w:color w:val="auto"/>
            <w:spacing w:val="2"/>
            <w:sz w:val="26"/>
            <w:szCs w:val="26"/>
            <w:u w:val="none"/>
            <w:shd w:val="clear" w:color="auto" w:fill="FFFFFF"/>
          </w:rPr>
          <w:t>Р</w:t>
        </w:r>
        <w:r w:rsidR="00A93AD0" w:rsidRPr="00784FF3">
          <w:rPr>
            <w:rStyle w:val="af7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аспоряжение Правительства Российской Федерации от 29.02.2016 N 326-р "О стратегии государственной </w:t>
        </w:r>
        <w:proofErr w:type="gramStart"/>
        <w:r w:rsidR="00A93AD0" w:rsidRPr="00784FF3">
          <w:rPr>
            <w:rStyle w:val="af7"/>
            <w:color w:val="auto"/>
            <w:spacing w:val="2"/>
            <w:sz w:val="26"/>
            <w:szCs w:val="26"/>
            <w:u w:val="none"/>
            <w:shd w:val="clear" w:color="auto" w:fill="FFFFFF"/>
          </w:rPr>
          <w:t>политики на период</w:t>
        </w:r>
        <w:proofErr w:type="gramEnd"/>
        <w:r w:rsidR="00A93AD0" w:rsidRPr="00784FF3">
          <w:rPr>
            <w:rStyle w:val="af7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до 2030 года"</w:t>
        </w:r>
      </w:hyperlink>
      <w:r w:rsidR="00A93AD0" w:rsidRPr="00784FF3">
        <w:rPr>
          <w:spacing w:val="2"/>
          <w:sz w:val="26"/>
          <w:szCs w:val="26"/>
          <w:shd w:val="clear" w:color="auto" w:fill="FFFFFF"/>
        </w:rPr>
        <w:t>;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EF649F" w:rsidRPr="00784FF3" w:rsidRDefault="00EF649F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Указ Президента Российской Федерации от 29.05.2017 года №240 «Об объявлении в Российской Федерации десятилетия детей»</w:t>
      </w:r>
    </w:p>
    <w:p w:rsidR="00EF649F" w:rsidRPr="00784FF3" w:rsidRDefault="00EF649F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  <w:shd w:val="clear" w:color="auto" w:fill="FFFFFF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 </w:t>
      </w:r>
    </w:p>
    <w:p w:rsidR="007F2B9E" w:rsidRPr="00784FF3" w:rsidRDefault="00A40750" w:rsidP="007F2B9E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lastRenderedPageBreak/>
        <w:t>Концепция общенациональной системы выявления и развития молодых талантов, утвержденная Пр</w:t>
      </w:r>
      <w:r w:rsidR="00D17750" w:rsidRPr="00784FF3">
        <w:rPr>
          <w:sz w:val="26"/>
          <w:szCs w:val="26"/>
        </w:rPr>
        <w:t xml:space="preserve">езидентом Российской Федерации </w:t>
      </w:r>
      <w:r w:rsidRPr="00784FF3">
        <w:rPr>
          <w:sz w:val="26"/>
          <w:szCs w:val="26"/>
        </w:rPr>
        <w:t>03.04.2012</w:t>
      </w:r>
      <w:r w:rsidR="007F2418" w:rsidRPr="00784FF3">
        <w:rPr>
          <w:sz w:val="26"/>
          <w:szCs w:val="26"/>
        </w:rPr>
        <w:t xml:space="preserve"> № Пр-827</w:t>
      </w:r>
      <w:r w:rsidRPr="00784FF3">
        <w:rPr>
          <w:sz w:val="26"/>
          <w:szCs w:val="26"/>
        </w:rPr>
        <w:t>;</w:t>
      </w:r>
    </w:p>
    <w:p w:rsidR="007F2B9E" w:rsidRPr="00784FF3" w:rsidRDefault="007F2B9E" w:rsidP="007F2B9E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Приказ Минкультуры России от 01.03.2019 N 229 "Об утверждении </w:t>
      </w:r>
      <w:proofErr w:type="gramStart"/>
      <w:r w:rsidRPr="00784FF3">
        <w:rPr>
          <w:sz w:val="26"/>
          <w:szCs w:val="26"/>
        </w:rPr>
        <w:t>плана деятельности Министерства культуры Российской Федерации</w:t>
      </w:r>
      <w:proofErr w:type="gramEnd"/>
      <w:r w:rsidRPr="00784FF3">
        <w:rPr>
          <w:sz w:val="26"/>
          <w:szCs w:val="26"/>
        </w:rPr>
        <w:t xml:space="preserve"> на 2019 - 2024 годы"</w:t>
      </w:r>
    </w:p>
    <w:p w:rsidR="00A40750" w:rsidRPr="00784FF3" w:rsidRDefault="000A1BBE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З</w:t>
      </w:r>
      <w:r w:rsidR="00A40750" w:rsidRPr="00784FF3">
        <w:rPr>
          <w:sz w:val="26"/>
          <w:szCs w:val="26"/>
        </w:rPr>
        <w:t>акон Алтайского края от 12.05.2005 № 32-ЗС «Об объектах культурного наследия (памятниках истории и культуры) в Алтайском крае»;</w:t>
      </w:r>
    </w:p>
    <w:p w:rsidR="00A40750" w:rsidRPr="00784FF3" w:rsidRDefault="000A1BBE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З</w:t>
      </w:r>
      <w:r w:rsidR="00A40750" w:rsidRPr="00784FF3">
        <w:rPr>
          <w:sz w:val="26"/>
          <w:szCs w:val="26"/>
        </w:rPr>
        <w:t>акон Алтайского края от 10.04.2007 № 22-ЗС «О библиотечном деле в Алтайском крае»;</w:t>
      </w:r>
    </w:p>
    <w:p w:rsidR="007F2B9E" w:rsidRPr="00784FF3" w:rsidRDefault="000A1BBE" w:rsidP="00F436AF">
      <w:pPr>
        <w:pStyle w:val="1"/>
        <w:keepNext w:val="0"/>
        <w:widowControl w:val="0"/>
        <w:numPr>
          <w:ilvl w:val="0"/>
          <w:numId w:val="0"/>
        </w:numPr>
        <w:shd w:val="clear" w:color="auto" w:fill="FFFFFF"/>
        <w:ind w:firstLine="709"/>
        <w:textAlignment w:val="baseline"/>
        <w:rPr>
          <w:rFonts w:ascii="Times New Roman" w:hAnsi="Times New Roman" w:cs="Times New Roman"/>
          <w:b w:val="0"/>
          <w:spacing w:val="0"/>
          <w:sz w:val="26"/>
          <w:szCs w:val="26"/>
        </w:rPr>
      </w:pPr>
      <w:r w:rsidRPr="00784FF3">
        <w:rPr>
          <w:rFonts w:ascii="Times New Roman" w:hAnsi="Times New Roman" w:cs="Times New Roman"/>
          <w:b w:val="0"/>
          <w:spacing w:val="0"/>
          <w:sz w:val="26"/>
          <w:szCs w:val="26"/>
        </w:rPr>
        <w:t>Р</w:t>
      </w:r>
      <w:r w:rsidR="007F2B9E" w:rsidRPr="00784FF3">
        <w:rPr>
          <w:rFonts w:ascii="Times New Roman" w:hAnsi="Times New Roman" w:cs="Times New Roman"/>
          <w:b w:val="0"/>
          <w:spacing w:val="0"/>
          <w:sz w:val="26"/>
          <w:szCs w:val="26"/>
        </w:rPr>
        <w:t>аспоряжение Правительства Алтайского края от 03.04.2019 года №143-р «Об утверждении прогноза социально-экономического развития Алтайского края на период до 2035 года</w:t>
      </w:r>
      <w:r w:rsidR="007F2418" w:rsidRPr="00784FF3">
        <w:rPr>
          <w:rFonts w:ascii="Times New Roman" w:hAnsi="Times New Roman" w:cs="Times New Roman"/>
          <w:b w:val="0"/>
          <w:spacing w:val="0"/>
          <w:sz w:val="26"/>
          <w:szCs w:val="26"/>
        </w:rPr>
        <w:t>»</w:t>
      </w:r>
    </w:p>
    <w:p w:rsidR="00A40750" w:rsidRPr="00784FF3" w:rsidRDefault="00A40750" w:rsidP="007F2B9E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Реализация программы будет осуществляться в соответствии со следующими основными приоритетами:</w:t>
      </w:r>
    </w:p>
    <w:p w:rsidR="00A40750" w:rsidRPr="00784FF3" w:rsidRDefault="00876389" w:rsidP="00C72D94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о</w:t>
      </w:r>
      <w:r w:rsidR="00A40750" w:rsidRPr="00784FF3">
        <w:rPr>
          <w:sz w:val="26"/>
          <w:szCs w:val="26"/>
        </w:rPr>
        <w:t>беспечение максимальной доступности культурных ценностей для населения района, повышение качества и разнообразия культурных услуг, в том числе:</w:t>
      </w:r>
    </w:p>
    <w:p w:rsidR="00A40750" w:rsidRPr="00784FF3" w:rsidRDefault="00A40750" w:rsidP="00C72D94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со</w:t>
      </w:r>
      <w:r w:rsidR="003241F6" w:rsidRPr="00784FF3">
        <w:rPr>
          <w:sz w:val="26"/>
          <w:szCs w:val="26"/>
        </w:rPr>
        <w:t>здание культурного пространства</w:t>
      </w:r>
      <w:r w:rsidRPr="00784FF3">
        <w:rPr>
          <w:sz w:val="26"/>
          <w:szCs w:val="26"/>
        </w:rPr>
        <w:t xml:space="preserve"> (развитие гастрольной, выставочной, фестивальной деятельности, внедрение информационных технологий, создание инфраструктуры, обеспечивающей доступ населения к электронным фондам музе</w:t>
      </w:r>
      <w:r w:rsidR="00103481" w:rsidRPr="00784FF3">
        <w:rPr>
          <w:sz w:val="26"/>
          <w:szCs w:val="26"/>
        </w:rPr>
        <w:t>я</w:t>
      </w:r>
      <w:r w:rsidRPr="00784FF3">
        <w:rPr>
          <w:sz w:val="26"/>
          <w:szCs w:val="26"/>
        </w:rPr>
        <w:t xml:space="preserve"> и </w:t>
      </w:r>
      <w:r w:rsidR="003241F6" w:rsidRPr="00784FF3">
        <w:rPr>
          <w:sz w:val="26"/>
          <w:szCs w:val="26"/>
        </w:rPr>
        <w:t>библиотек</w:t>
      </w:r>
      <w:r w:rsidRPr="00784FF3">
        <w:rPr>
          <w:sz w:val="26"/>
          <w:szCs w:val="26"/>
        </w:rPr>
        <w:t>, мировым культурным ценностям и информационным ресурсам);</w:t>
      </w:r>
    </w:p>
    <w:p w:rsidR="00A40750" w:rsidRPr="00784FF3" w:rsidRDefault="00A40750" w:rsidP="00C72D94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создание благоприятных условий д</w:t>
      </w:r>
      <w:r w:rsidR="003241F6" w:rsidRPr="00784FF3">
        <w:rPr>
          <w:sz w:val="26"/>
          <w:szCs w:val="26"/>
        </w:rPr>
        <w:t xml:space="preserve">ля творческой самореализации </w:t>
      </w:r>
      <w:r w:rsidRPr="00784FF3">
        <w:rPr>
          <w:sz w:val="26"/>
          <w:szCs w:val="26"/>
        </w:rPr>
        <w:t xml:space="preserve">граждан; </w:t>
      </w:r>
    </w:p>
    <w:p w:rsidR="00A40750" w:rsidRPr="00784FF3" w:rsidRDefault="00A40750" w:rsidP="00C72D94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развитие системы непрерывного профессионального образования в сфере культуры;</w:t>
      </w:r>
    </w:p>
    <w:p w:rsidR="00A40750" w:rsidRPr="00784FF3" w:rsidRDefault="00A40750" w:rsidP="00C72D94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повышение социального статуса работ</w:t>
      </w:r>
      <w:r w:rsidR="003241F6" w:rsidRPr="00784FF3">
        <w:rPr>
          <w:sz w:val="26"/>
          <w:szCs w:val="26"/>
        </w:rPr>
        <w:t xml:space="preserve">ников культуры, в том числе </w:t>
      </w:r>
      <w:r w:rsidRPr="00784FF3">
        <w:rPr>
          <w:sz w:val="26"/>
          <w:szCs w:val="26"/>
        </w:rPr>
        <w:t>путем повышения уровня оплаты их труда;</w:t>
      </w:r>
    </w:p>
    <w:p w:rsidR="00A40750" w:rsidRPr="00784FF3" w:rsidRDefault="00A40750" w:rsidP="00C72D94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формирование нормативно-правовой базы культурной политики, обеспечивающей развитие сферы культуры;</w:t>
      </w:r>
    </w:p>
    <w:p w:rsidR="00A40750" w:rsidRPr="00784FF3" w:rsidRDefault="00A40750" w:rsidP="00C72D94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сохранение, охрана, популяризаци</w:t>
      </w:r>
      <w:r w:rsidR="003241F6" w:rsidRPr="00784FF3">
        <w:rPr>
          <w:sz w:val="26"/>
          <w:szCs w:val="26"/>
        </w:rPr>
        <w:t xml:space="preserve">я и эффективное использование </w:t>
      </w:r>
      <w:r w:rsidRPr="00784FF3">
        <w:rPr>
          <w:sz w:val="26"/>
          <w:szCs w:val="26"/>
        </w:rPr>
        <w:t>объектов культурного наследия, в том числе:</w:t>
      </w:r>
    </w:p>
    <w:p w:rsidR="00A40750" w:rsidRPr="00784FF3" w:rsidRDefault="00A40750" w:rsidP="00C72D94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сохранение и пополнение библиотечного, музейного, фот</w:t>
      </w:r>
      <w:proofErr w:type="gramStart"/>
      <w:r w:rsidRPr="00784FF3">
        <w:rPr>
          <w:sz w:val="26"/>
          <w:szCs w:val="26"/>
        </w:rPr>
        <w:t>о-</w:t>
      </w:r>
      <w:proofErr w:type="gramEnd"/>
      <w:r w:rsidRPr="00784FF3">
        <w:rPr>
          <w:sz w:val="26"/>
          <w:szCs w:val="26"/>
        </w:rPr>
        <w:t xml:space="preserve">, </w:t>
      </w:r>
      <w:proofErr w:type="spellStart"/>
      <w:r w:rsidRPr="00784FF3">
        <w:rPr>
          <w:sz w:val="26"/>
          <w:szCs w:val="26"/>
        </w:rPr>
        <w:t>видеофонда</w:t>
      </w:r>
      <w:proofErr w:type="spellEnd"/>
      <w:r w:rsidRPr="00784FF3">
        <w:rPr>
          <w:sz w:val="26"/>
          <w:szCs w:val="26"/>
        </w:rPr>
        <w:t xml:space="preserve"> района;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возрождение и развитие народных художественных ремесел, декоративно-прикладного творчества, поддержка самодеятельных художественных коллективов;</w:t>
      </w:r>
    </w:p>
    <w:p w:rsidR="00A40750" w:rsidRPr="00784FF3" w:rsidRDefault="00A40750" w:rsidP="00C72D94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создание устойчивого культурного образа Троицкого района как территории культурных традиций и творческих инноваций, в том числе:</w:t>
      </w:r>
    </w:p>
    <w:p w:rsidR="00A40750" w:rsidRPr="00784FF3" w:rsidRDefault="00A40750" w:rsidP="00C72D94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обеспечение доступности лучших образцов отечественного и зарубежного профессионального искусства для населения района, в том числе путем реализации межрегиональных, всероссийских, международных культурных проектов;</w:t>
      </w:r>
    </w:p>
    <w:p w:rsidR="00A40750" w:rsidRPr="00784FF3" w:rsidRDefault="003241F6" w:rsidP="00C72D94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продвижение культуры </w:t>
      </w:r>
      <w:r w:rsidR="00A40750" w:rsidRPr="00784FF3">
        <w:rPr>
          <w:sz w:val="26"/>
          <w:szCs w:val="26"/>
        </w:rPr>
        <w:t>за пределами района в форме гастролей, участия в конкурсах, выставках и фестивалях;</w:t>
      </w:r>
    </w:p>
    <w:p w:rsidR="00A40750" w:rsidRPr="00784FF3" w:rsidRDefault="00A40750" w:rsidP="00C72D94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развитие инфраструктуры отрасли, в том числе:</w:t>
      </w:r>
    </w:p>
    <w:p w:rsidR="00A40750" w:rsidRPr="00784FF3" w:rsidRDefault="00A40750" w:rsidP="00C72D94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капитальный ремонт, техническая и технологическая модернизация учреждений культуры и дополнительного образования.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Развитие культуры является одним из приоритетных направлений социальной политики</w:t>
      </w:r>
      <w:r w:rsidR="003241F6" w:rsidRPr="00784FF3">
        <w:rPr>
          <w:sz w:val="26"/>
          <w:szCs w:val="26"/>
        </w:rPr>
        <w:t xml:space="preserve"> Троицкого района</w:t>
      </w:r>
      <w:r w:rsidRPr="00784FF3">
        <w:rPr>
          <w:sz w:val="26"/>
          <w:szCs w:val="26"/>
        </w:rPr>
        <w:t>.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A40750" w:rsidRPr="00784FF3" w:rsidRDefault="00A40750" w:rsidP="003241F6">
      <w:pPr>
        <w:widowControl w:val="0"/>
        <w:autoSpaceDE w:val="0"/>
        <w:ind w:firstLine="720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t>Цели и задачи программы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Целью программы является сохранение и развитие культуры</w:t>
      </w:r>
      <w:r w:rsidR="003241F6" w:rsidRPr="00784FF3">
        <w:rPr>
          <w:sz w:val="26"/>
          <w:szCs w:val="26"/>
        </w:rPr>
        <w:t xml:space="preserve"> и дополнительного образования</w:t>
      </w:r>
      <w:r w:rsidRPr="00784FF3">
        <w:rPr>
          <w:sz w:val="26"/>
          <w:szCs w:val="26"/>
        </w:rPr>
        <w:t xml:space="preserve"> в Троицком районе.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К числу основных задач, требующих решения для достижения поставленной цели, относятся:</w:t>
      </w:r>
    </w:p>
    <w:p w:rsidR="000455B7" w:rsidRPr="00784FF3" w:rsidRDefault="000455B7" w:rsidP="000455B7">
      <w:pPr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lastRenderedPageBreak/>
        <w:t>сохранение культурного и исторического наследия, расширение доступа населения к культурным ценностям и  информации;</w:t>
      </w:r>
    </w:p>
    <w:p w:rsidR="000455B7" w:rsidRPr="00784FF3" w:rsidRDefault="000455B7" w:rsidP="000455B7">
      <w:pPr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обеспечение доступа населения к музейным предметам и музейным коллекциям, их изучение;</w:t>
      </w:r>
    </w:p>
    <w:p w:rsidR="000455B7" w:rsidRPr="00784FF3" w:rsidRDefault="000455B7" w:rsidP="000455B7">
      <w:pPr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обеспечение сохранности музейных предметов и музейных коллекций;</w:t>
      </w:r>
    </w:p>
    <w:p w:rsidR="000455B7" w:rsidRPr="00784FF3" w:rsidRDefault="000455B7" w:rsidP="000455B7">
      <w:pPr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создание условий для организации досуга населения, развития и поддержки народного творчества;</w:t>
      </w:r>
    </w:p>
    <w:p w:rsidR="000455B7" w:rsidRPr="00784FF3" w:rsidRDefault="000455B7" w:rsidP="000455B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реализация на основе федеральных государственных требований дополнительных образовательных программ, в том числе дополнительных предпрофессиональных образовательных программ в области искусств;</w:t>
      </w:r>
    </w:p>
    <w:p w:rsidR="00A40750" w:rsidRPr="00784FF3" w:rsidRDefault="000455B7" w:rsidP="000455B7">
      <w:pPr>
        <w:widowControl w:val="0"/>
        <w:tabs>
          <w:tab w:val="left" w:pos="500"/>
        </w:tabs>
        <w:autoSpaceDE w:val="0"/>
        <w:ind w:firstLine="709"/>
        <w:rPr>
          <w:sz w:val="26"/>
          <w:szCs w:val="26"/>
        </w:rPr>
      </w:pPr>
      <w:r w:rsidRPr="00784FF3">
        <w:rPr>
          <w:sz w:val="26"/>
          <w:szCs w:val="26"/>
        </w:rPr>
        <w:t>создание современных условий для реализации программных мероприятий, работы муниципальных учреждений культуры</w:t>
      </w:r>
    </w:p>
    <w:p w:rsidR="00572137" w:rsidRPr="00784FF3" w:rsidRDefault="00572137" w:rsidP="003241F6">
      <w:pPr>
        <w:widowControl w:val="0"/>
        <w:tabs>
          <w:tab w:val="left" w:pos="500"/>
        </w:tabs>
        <w:autoSpaceDE w:val="0"/>
        <w:ind w:left="5580" w:hanging="5580"/>
        <w:jc w:val="center"/>
        <w:rPr>
          <w:sz w:val="26"/>
          <w:szCs w:val="26"/>
        </w:rPr>
      </w:pPr>
    </w:p>
    <w:p w:rsidR="00A40750" w:rsidRPr="00784FF3" w:rsidRDefault="00A40750" w:rsidP="003241F6">
      <w:pPr>
        <w:widowControl w:val="0"/>
        <w:tabs>
          <w:tab w:val="left" w:pos="500"/>
        </w:tabs>
        <w:autoSpaceDE w:val="0"/>
        <w:ind w:left="5580" w:hanging="5580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t>Конечные результаты реализации программы</w:t>
      </w:r>
    </w:p>
    <w:p w:rsidR="00A40750" w:rsidRPr="00784FF3" w:rsidRDefault="00A40750" w:rsidP="00C72D94">
      <w:pPr>
        <w:widowControl w:val="0"/>
        <w:autoSpaceDE w:val="0"/>
        <w:ind w:firstLine="720"/>
        <w:rPr>
          <w:sz w:val="26"/>
          <w:szCs w:val="26"/>
        </w:rPr>
      </w:pP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В результате реализации программы к 202</w:t>
      </w:r>
      <w:r w:rsidR="00D90EB1" w:rsidRPr="00784FF3">
        <w:rPr>
          <w:sz w:val="26"/>
          <w:szCs w:val="26"/>
        </w:rPr>
        <w:t>4</w:t>
      </w:r>
      <w:r w:rsidRPr="00784FF3">
        <w:rPr>
          <w:sz w:val="26"/>
          <w:szCs w:val="26"/>
        </w:rPr>
        <w:t xml:space="preserve"> году предполагается: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увеличение доли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края до 60 %;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количество посеще</w:t>
      </w:r>
      <w:r w:rsidR="008E3D34" w:rsidRPr="00784FF3">
        <w:rPr>
          <w:sz w:val="26"/>
          <w:szCs w:val="26"/>
        </w:rPr>
        <w:t>ний библиотек на 1 жителя к 2024 году составит 6,4</w:t>
      </w:r>
      <w:r w:rsidRPr="00784FF3">
        <w:rPr>
          <w:sz w:val="26"/>
          <w:szCs w:val="26"/>
        </w:rPr>
        <w:t xml:space="preserve"> посещений,</w:t>
      </w:r>
      <w:r w:rsidRPr="00784FF3">
        <w:rPr>
          <w:color w:val="FF0000"/>
          <w:sz w:val="26"/>
          <w:szCs w:val="26"/>
        </w:rPr>
        <w:t xml:space="preserve"> </w:t>
      </w:r>
      <w:r w:rsidRPr="00784FF3">
        <w:rPr>
          <w:sz w:val="26"/>
          <w:szCs w:val="26"/>
        </w:rPr>
        <w:t>музейных учреждений – 0,3</w:t>
      </w:r>
      <w:r w:rsidR="003E50C6" w:rsidRPr="00784FF3">
        <w:rPr>
          <w:sz w:val="26"/>
          <w:szCs w:val="26"/>
        </w:rPr>
        <w:t>9</w:t>
      </w:r>
      <w:r w:rsidRPr="00784FF3">
        <w:rPr>
          <w:sz w:val="26"/>
          <w:szCs w:val="26"/>
        </w:rPr>
        <w:t xml:space="preserve"> посещений;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ежегодное увеличение </w:t>
      </w:r>
      <w:r w:rsidR="003241F6" w:rsidRPr="00784FF3">
        <w:rPr>
          <w:sz w:val="26"/>
          <w:szCs w:val="26"/>
        </w:rPr>
        <w:t>количества</w:t>
      </w:r>
      <w:r w:rsidRPr="00784FF3">
        <w:rPr>
          <w:sz w:val="26"/>
          <w:szCs w:val="26"/>
        </w:rPr>
        <w:t xml:space="preserve"> участников культурно-</w:t>
      </w:r>
      <w:r w:rsidR="003241F6" w:rsidRPr="00784FF3">
        <w:rPr>
          <w:sz w:val="26"/>
          <w:szCs w:val="26"/>
        </w:rPr>
        <w:t>массовых</w:t>
      </w:r>
      <w:r w:rsidRPr="00784FF3">
        <w:rPr>
          <w:sz w:val="26"/>
          <w:szCs w:val="26"/>
        </w:rPr>
        <w:t xml:space="preserve"> мероприятий не менее чем на </w:t>
      </w:r>
      <w:r w:rsidR="00D90EB1" w:rsidRPr="00784FF3">
        <w:rPr>
          <w:sz w:val="26"/>
          <w:szCs w:val="26"/>
        </w:rPr>
        <w:t>5,0</w:t>
      </w:r>
      <w:r w:rsidRPr="00784FF3">
        <w:rPr>
          <w:sz w:val="26"/>
          <w:szCs w:val="26"/>
        </w:rPr>
        <w:t xml:space="preserve"> %;</w:t>
      </w:r>
    </w:p>
    <w:p w:rsidR="003241F6" w:rsidRPr="00784FF3" w:rsidRDefault="003241F6" w:rsidP="003241F6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ежегодное увеличение количества участников клубных формирований не менее чем на </w:t>
      </w:r>
      <w:r w:rsidR="00D90EB1" w:rsidRPr="00784FF3">
        <w:rPr>
          <w:sz w:val="26"/>
          <w:szCs w:val="26"/>
        </w:rPr>
        <w:t xml:space="preserve">1,0 </w:t>
      </w:r>
      <w:r w:rsidRPr="00784FF3">
        <w:rPr>
          <w:sz w:val="26"/>
          <w:szCs w:val="26"/>
        </w:rPr>
        <w:t>%;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ежегодное увеличение доли детей, привлекаемых к участию в творческих мероприятиях, в об</w:t>
      </w:r>
      <w:r w:rsidR="00112633" w:rsidRPr="00784FF3">
        <w:rPr>
          <w:sz w:val="26"/>
          <w:szCs w:val="26"/>
        </w:rPr>
        <w:t>щем числе детей</w:t>
      </w:r>
      <w:r w:rsidRPr="00784FF3">
        <w:rPr>
          <w:sz w:val="26"/>
          <w:szCs w:val="26"/>
        </w:rPr>
        <w:t xml:space="preserve"> не менее чем на 1</w:t>
      </w:r>
      <w:r w:rsidR="00D90EB1" w:rsidRPr="00784FF3">
        <w:rPr>
          <w:sz w:val="26"/>
          <w:szCs w:val="26"/>
        </w:rPr>
        <w:t xml:space="preserve">,0 </w:t>
      </w:r>
      <w:r w:rsidRPr="00784FF3">
        <w:rPr>
          <w:sz w:val="26"/>
          <w:szCs w:val="26"/>
        </w:rPr>
        <w:t>%;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сохранение доли детей, обучающихся в детской школе искусств, в общей численнос</w:t>
      </w:r>
      <w:r w:rsidR="005702E4" w:rsidRPr="00784FF3">
        <w:rPr>
          <w:sz w:val="26"/>
          <w:szCs w:val="26"/>
        </w:rPr>
        <w:t xml:space="preserve">ти учащихся детей </w:t>
      </w:r>
      <w:r w:rsidR="00112633" w:rsidRPr="00784FF3">
        <w:rPr>
          <w:sz w:val="26"/>
          <w:szCs w:val="26"/>
        </w:rPr>
        <w:t xml:space="preserve">Троицкого </w:t>
      </w:r>
      <w:r w:rsidR="005702E4" w:rsidRPr="00784FF3">
        <w:rPr>
          <w:sz w:val="26"/>
          <w:szCs w:val="26"/>
        </w:rPr>
        <w:t>района на уровне 202</w:t>
      </w:r>
      <w:r w:rsidR="00D90EB1" w:rsidRPr="00784FF3">
        <w:rPr>
          <w:sz w:val="26"/>
          <w:szCs w:val="26"/>
        </w:rPr>
        <w:t xml:space="preserve">4 </w:t>
      </w:r>
      <w:r w:rsidRPr="00784FF3">
        <w:rPr>
          <w:sz w:val="26"/>
          <w:szCs w:val="26"/>
        </w:rPr>
        <w:t>года.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Важнейшим ожидаемым конечным результатом реализации программы является устойчивое развитие культуры, что характеризуется ростом количественных показателей и качественной оценкой изменений, происходящих в отрасли. Основные индикаторы и их значения по годам представлены в приложении 1 к программе.</w:t>
      </w:r>
    </w:p>
    <w:p w:rsidR="00A40750" w:rsidRPr="00784FF3" w:rsidRDefault="00A40750" w:rsidP="00C72D94">
      <w:pPr>
        <w:widowControl w:val="0"/>
        <w:autoSpaceDE w:val="0"/>
        <w:ind w:firstLine="540"/>
        <w:rPr>
          <w:sz w:val="26"/>
          <w:szCs w:val="26"/>
        </w:rPr>
      </w:pPr>
    </w:p>
    <w:p w:rsidR="00A40750" w:rsidRPr="00784FF3" w:rsidRDefault="00A40750" w:rsidP="00C72D94">
      <w:pPr>
        <w:widowControl w:val="0"/>
        <w:autoSpaceDE w:val="0"/>
        <w:ind w:left="5580" w:hanging="3312"/>
        <w:rPr>
          <w:sz w:val="26"/>
          <w:szCs w:val="26"/>
        </w:rPr>
      </w:pPr>
      <w:r w:rsidRPr="00784FF3">
        <w:rPr>
          <w:sz w:val="26"/>
          <w:szCs w:val="26"/>
        </w:rPr>
        <w:t>Сроки и этапы реализации программы</w:t>
      </w:r>
    </w:p>
    <w:p w:rsidR="00A40750" w:rsidRPr="00784FF3" w:rsidRDefault="00A40750" w:rsidP="00C72D94">
      <w:pPr>
        <w:widowControl w:val="0"/>
        <w:autoSpaceDE w:val="0"/>
        <w:ind w:left="1260"/>
        <w:rPr>
          <w:sz w:val="26"/>
          <w:szCs w:val="26"/>
        </w:rPr>
      </w:pPr>
    </w:p>
    <w:p w:rsidR="00A40750" w:rsidRPr="00784FF3" w:rsidRDefault="00A40750" w:rsidP="0043533E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Программа реализуется в период с 20</w:t>
      </w:r>
      <w:r w:rsidR="003241F6" w:rsidRPr="00784FF3">
        <w:rPr>
          <w:sz w:val="26"/>
          <w:szCs w:val="26"/>
        </w:rPr>
        <w:t>20</w:t>
      </w:r>
      <w:r w:rsidRPr="00784FF3">
        <w:rPr>
          <w:sz w:val="26"/>
          <w:szCs w:val="26"/>
        </w:rPr>
        <w:t xml:space="preserve"> по 202</w:t>
      </w:r>
      <w:r w:rsidR="003241F6" w:rsidRPr="00784FF3">
        <w:rPr>
          <w:sz w:val="26"/>
          <w:szCs w:val="26"/>
        </w:rPr>
        <w:t>4</w:t>
      </w:r>
      <w:r w:rsidRPr="00784FF3">
        <w:rPr>
          <w:sz w:val="26"/>
          <w:szCs w:val="26"/>
        </w:rPr>
        <w:t xml:space="preserve"> годы.</w:t>
      </w:r>
    </w:p>
    <w:p w:rsidR="00A40750" w:rsidRPr="00784FF3" w:rsidRDefault="00A40750" w:rsidP="00C72D94">
      <w:pPr>
        <w:widowControl w:val="0"/>
        <w:tabs>
          <w:tab w:val="left" w:pos="284"/>
        </w:tabs>
        <w:autoSpaceDE w:val="0"/>
        <w:ind w:left="1260"/>
        <w:rPr>
          <w:sz w:val="26"/>
          <w:szCs w:val="26"/>
        </w:rPr>
      </w:pPr>
    </w:p>
    <w:p w:rsidR="00A40750" w:rsidRPr="00784FF3" w:rsidRDefault="00A40750" w:rsidP="0008696E">
      <w:pPr>
        <w:widowControl w:val="0"/>
        <w:numPr>
          <w:ilvl w:val="0"/>
          <w:numId w:val="4"/>
        </w:numPr>
        <w:tabs>
          <w:tab w:val="left" w:pos="284"/>
        </w:tabs>
        <w:autoSpaceDE w:val="0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t>Обобщенная характеристика мероприятий программы</w:t>
      </w:r>
    </w:p>
    <w:p w:rsidR="00A40750" w:rsidRPr="00784FF3" w:rsidRDefault="00A40750" w:rsidP="00C72D94">
      <w:pPr>
        <w:widowControl w:val="0"/>
        <w:tabs>
          <w:tab w:val="left" w:pos="284"/>
        </w:tabs>
        <w:autoSpaceDE w:val="0"/>
        <w:ind w:firstLine="720"/>
        <w:rPr>
          <w:sz w:val="26"/>
          <w:szCs w:val="26"/>
        </w:rPr>
      </w:pP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Подпрограммы программы предусматривают основные мероприятия, реализуемые в рамках наиболее актуальных и перспективных направлений государственной политики в сфере культуры</w:t>
      </w:r>
      <w:r w:rsidR="003241F6" w:rsidRPr="00784FF3">
        <w:rPr>
          <w:sz w:val="26"/>
          <w:szCs w:val="26"/>
        </w:rPr>
        <w:t xml:space="preserve"> и дополнительного образования в</w:t>
      </w:r>
      <w:r w:rsidRPr="00784FF3">
        <w:rPr>
          <w:sz w:val="26"/>
          <w:szCs w:val="26"/>
        </w:rPr>
        <w:t xml:space="preserve"> районе.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В рамках программы предполагается реализова</w:t>
      </w:r>
      <w:r w:rsidR="003241F6" w:rsidRPr="00784FF3">
        <w:rPr>
          <w:sz w:val="26"/>
          <w:szCs w:val="26"/>
        </w:rPr>
        <w:t xml:space="preserve">ть 5 подпрограмм (приложение </w:t>
      </w:r>
      <w:r w:rsidRPr="00784FF3">
        <w:rPr>
          <w:sz w:val="26"/>
          <w:szCs w:val="26"/>
        </w:rPr>
        <w:t>к программе):</w:t>
      </w:r>
    </w:p>
    <w:p w:rsidR="00A40750" w:rsidRPr="00784FF3" w:rsidRDefault="003241F6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 подпрограмма 1</w:t>
      </w:r>
      <w:r w:rsidR="00A40750" w:rsidRPr="00784FF3">
        <w:rPr>
          <w:sz w:val="26"/>
          <w:szCs w:val="26"/>
        </w:rPr>
        <w:t xml:space="preserve"> «Организация библиотечного, справочного и информационного обслуживания населения муниципального образования Троицкий район Алтайского края»</w:t>
      </w:r>
    </w:p>
    <w:p w:rsidR="00A40750" w:rsidRPr="00784FF3" w:rsidRDefault="00A40750" w:rsidP="00C72D94">
      <w:pPr>
        <w:widowControl w:val="0"/>
        <w:tabs>
          <w:tab w:val="left" w:pos="1080"/>
        </w:tabs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подпрограмма 2 «Организация музейного обслуживания населения Троицкого района</w:t>
      </w:r>
      <w:r w:rsidR="003241F6" w:rsidRPr="00784FF3">
        <w:rPr>
          <w:sz w:val="26"/>
          <w:szCs w:val="26"/>
        </w:rPr>
        <w:t>»</w:t>
      </w:r>
      <w:r w:rsidRPr="00784FF3">
        <w:rPr>
          <w:sz w:val="26"/>
          <w:szCs w:val="26"/>
        </w:rPr>
        <w:t>;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lastRenderedPageBreak/>
        <w:t xml:space="preserve">подпрограмма 3 «Организация дополнительного образования детей» 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подпрограмма 4 </w:t>
      </w:r>
      <w:r w:rsidR="003241F6" w:rsidRPr="00784FF3">
        <w:rPr>
          <w:sz w:val="26"/>
          <w:szCs w:val="26"/>
        </w:rPr>
        <w:t>«</w:t>
      </w:r>
      <w:r w:rsidRPr="00784FF3">
        <w:rPr>
          <w:sz w:val="26"/>
          <w:szCs w:val="26"/>
        </w:rPr>
        <w:t>Организация досуга населения, развитие и поддержка народного творчества</w:t>
      </w:r>
      <w:r w:rsidR="003241F6" w:rsidRPr="00784FF3">
        <w:rPr>
          <w:sz w:val="26"/>
          <w:szCs w:val="26"/>
        </w:rPr>
        <w:t>»</w:t>
      </w:r>
      <w:r w:rsidRPr="00784FF3">
        <w:rPr>
          <w:sz w:val="26"/>
          <w:szCs w:val="26"/>
        </w:rPr>
        <w:t>;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подпрограмма 5 </w:t>
      </w:r>
      <w:r w:rsidR="003241F6" w:rsidRPr="00784FF3">
        <w:rPr>
          <w:sz w:val="26"/>
          <w:szCs w:val="26"/>
        </w:rPr>
        <w:t>«</w:t>
      </w:r>
      <w:r w:rsidRPr="00784FF3">
        <w:rPr>
          <w:sz w:val="26"/>
          <w:szCs w:val="26"/>
        </w:rPr>
        <w:t>Ремонт и благоустройство памятников, расположенных в поселениях района</w:t>
      </w:r>
      <w:r w:rsidR="003241F6" w:rsidRPr="00784FF3">
        <w:rPr>
          <w:sz w:val="26"/>
          <w:szCs w:val="26"/>
        </w:rPr>
        <w:t>»</w:t>
      </w:r>
      <w:r w:rsidRPr="00784FF3">
        <w:rPr>
          <w:sz w:val="26"/>
          <w:szCs w:val="26"/>
        </w:rPr>
        <w:t>.</w:t>
      </w:r>
    </w:p>
    <w:p w:rsidR="0033261F" w:rsidRPr="00784FF3" w:rsidRDefault="0033261F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Подпрограмма 6 «Кадры»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Перечень основных мероприятий программы представлен в приложении 2 к программе.</w:t>
      </w:r>
    </w:p>
    <w:p w:rsidR="00A40750" w:rsidRPr="00784FF3" w:rsidRDefault="00A40750" w:rsidP="00C72D94">
      <w:pPr>
        <w:widowControl w:val="0"/>
        <w:tabs>
          <w:tab w:val="left" w:pos="284"/>
        </w:tabs>
        <w:autoSpaceDE w:val="0"/>
        <w:rPr>
          <w:sz w:val="26"/>
          <w:szCs w:val="26"/>
        </w:rPr>
      </w:pPr>
    </w:p>
    <w:p w:rsidR="00A40750" w:rsidRPr="00784FF3" w:rsidRDefault="00A40750" w:rsidP="0008696E">
      <w:pPr>
        <w:widowControl w:val="0"/>
        <w:numPr>
          <w:ilvl w:val="0"/>
          <w:numId w:val="4"/>
        </w:numPr>
        <w:tabs>
          <w:tab w:val="left" w:pos="284"/>
        </w:tabs>
        <w:autoSpaceDE w:val="0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t>Общий объем финансовых ресурс</w:t>
      </w:r>
      <w:r w:rsidR="00205C01" w:rsidRPr="00784FF3">
        <w:rPr>
          <w:sz w:val="26"/>
          <w:szCs w:val="26"/>
        </w:rPr>
        <w:t xml:space="preserve">ов, необходимых для реализации </w:t>
      </w:r>
      <w:r w:rsidRPr="00784FF3">
        <w:rPr>
          <w:sz w:val="26"/>
          <w:szCs w:val="26"/>
        </w:rPr>
        <w:t>программы</w:t>
      </w:r>
    </w:p>
    <w:p w:rsidR="00A40750" w:rsidRPr="00784FF3" w:rsidRDefault="00A40750" w:rsidP="00C72D94">
      <w:pPr>
        <w:widowControl w:val="0"/>
        <w:tabs>
          <w:tab w:val="left" w:pos="284"/>
        </w:tabs>
        <w:autoSpaceDE w:val="0"/>
        <w:rPr>
          <w:sz w:val="26"/>
          <w:szCs w:val="26"/>
        </w:rPr>
      </w:pP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Финансирование программы осуществляется за счет средств:</w:t>
      </w:r>
    </w:p>
    <w:p w:rsidR="00CE1F94" w:rsidRPr="00784FF3" w:rsidRDefault="00CE1F94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федерального бюджета - в соответствии с законами о бюджете на соответствующий финансовый год и на плановый период;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краевого бюджета - в соответстви</w:t>
      </w:r>
      <w:r w:rsidR="00205C01" w:rsidRPr="00784FF3">
        <w:rPr>
          <w:sz w:val="26"/>
          <w:szCs w:val="26"/>
        </w:rPr>
        <w:t xml:space="preserve">и с законами о </w:t>
      </w:r>
      <w:r w:rsidRPr="00784FF3">
        <w:rPr>
          <w:sz w:val="26"/>
          <w:szCs w:val="26"/>
        </w:rPr>
        <w:t>краевом бюджете на соответствующий финансовый год и на плановый период;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районного бюджета – в соответствии с решением Троицкого районного Совета депутатов о районном бюджете на соответствующий финансовый год и на плановый период.</w:t>
      </w:r>
    </w:p>
    <w:p w:rsidR="009A35F1" w:rsidRPr="00784FF3" w:rsidRDefault="009A35F1" w:rsidP="009A35F1">
      <w:pPr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            Общий объем финансирования муниципальной программы Троицкого района «Развитие культуры Троицкого района» на 2020-2024 годы (далее - «программа») составляет </w:t>
      </w:r>
      <w:r w:rsidR="00F260A2" w:rsidRPr="00784FF3">
        <w:rPr>
          <w:sz w:val="26"/>
          <w:szCs w:val="26"/>
        </w:rPr>
        <w:t>192115,68</w:t>
      </w:r>
      <w:r w:rsidRPr="00784FF3">
        <w:rPr>
          <w:sz w:val="26"/>
          <w:szCs w:val="26"/>
        </w:rPr>
        <w:t xml:space="preserve"> тыс. рублей, из них:</w:t>
      </w:r>
    </w:p>
    <w:p w:rsidR="009A35F1" w:rsidRPr="00784FF3" w:rsidRDefault="009A35F1" w:rsidP="009A35F1">
      <w:pPr>
        <w:jc w:val="both"/>
        <w:rPr>
          <w:sz w:val="26"/>
          <w:szCs w:val="26"/>
        </w:rPr>
      </w:pPr>
      <w:r w:rsidRPr="00784FF3">
        <w:rPr>
          <w:sz w:val="26"/>
          <w:szCs w:val="26"/>
        </w:rPr>
        <w:t>из федерального бюджета – 6427,89292 тыс. рублей, в том числе по годам:</w:t>
      </w:r>
    </w:p>
    <w:p w:rsidR="009A35F1" w:rsidRPr="00784FF3" w:rsidRDefault="009A35F1" w:rsidP="009A35F1">
      <w:pPr>
        <w:jc w:val="both"/>
        <w:rPr>
          <w:sz w:val="26"/>
          <w:szCs w:val="26"/>
        </w:rPr>
      </w:pPr>
      <w:r w:rsidRPr="00784FF3">
        <w:rPr>
          <w:sz w:val="26"/>
          <w:szCs w:val="26"/>
        </w:rPr>
        <w:t>2020 год – 6227,89292</w:t>
      </w:r>
    </w:p>
    <w:p w:rsidR="009A35F1" w:rsidRPr="00784FF3" w:rsidRDefault="009A35F1" w:rsidP="009A35F1">
      <w:pPr>
        <w:jc w:val="both"/>
        <w:rPr>
          <w:sz w:val="26"/>
          <w:szCs w:val="26"/>
        </w:rPr>
      </w:pPr>
      <w:r w:rsidRPr="00784FF3">
        <w:rPr>
          <w:sz w:val="26"/>
          <w:szCs w:val="26"/>
        </w:rPr>
        <w:t>2021 год-200,00</w:t>
      </w:r>
    </w:p>
    <w:p w:rsidR="009A35F1" w:rsidRPr="00784FF3" w:rsidRDefault="009A35F1" w:rsidP="009A35F1">
      <w:pPr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из краевого бюджета- 13275,58708 </w:t>
      </w:r>
      <w:proofErr w:type="spellStart"/>
      <w:r w:rsidRPr="00784FF3">
        <w:rPr>
          <w:sz w:val="26"/>
          <w:szCs w:val="26"/>
        </w:rPr>
        <w:t>тыс</w:t>
      </w:r>
      <w:proofErr w:type="gramStart"/>
      <w:r w:rsidRPr="00784FF3">
        <w:rPr>
          <w:sz w:val="26"/>
          <w:szCs w:val="26"/>
        </w:rPr>
        <w:t>.р</w:t>
      </w:r>
      <w:proofErr w:type="gramEnd"/>
      <w:r w:rsidRPr="00784FF3">
        <w:rPr>
          <w:sz w:val="26"/>
          <w:szCs w:val="26"/>
        </w:rPr>
        <w:t>ублей</w:t>
      </w:r>
      <w:proofErr w:type="spellEnd"/>
      <w:r w:rsidRPr="00784FF3">
        <w:rPr>
          <w:sz w:val="26"/>
          <w:szCs w:val="26"/>
        </w:rPr>
        <w:t>,  в том  числе по годам:</w:t>
      </w:r>
    </w:p>
    <w:p w:rsidR="009A35F1" w:rsidRPr="00784FF3" w:rsidRDefault="009A35F1" w:rsidP="009A35F1">
      <w:pPr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2020 год – 6319,88708 </w:t>
      </w:r>
      <w:proofErr w:type="spellStart"/>
      <w:r w:rsidRPr="00784FF3">
        <w:rPr>
          <w:sz w:val="26"/>
          <w:szCs w:val="26"/>
        </w:rPr>
        <w:t>тыс</w:t>
      </w:r>
      <w:proofErr w:type="gramStart"/>
      <w:r w:rsidRPr="00784FF3">
        <w:rPr>
          <w:sz w:val="26"/>
          <w:szCs w:val="26"/>
        </w:rPr>
        <w:t>.р</w:t>
      </w:r>
      <w:proofErr w:type="gramEnd"/>
      <w:r w:rsidRPr="00784FF3">
        <w:rPr>
          <w:sz w:val="26"/>
          <w:szCs w:val="26"/>
        </w:rPr>
        <w:t>ублей</w:t>
      </w:r>
      <w:proofErr w:type="spellEnd"/>
    </w:p>
    <w:p w:rsidR="009A35F1" w:rsidRPr="00784FF3" w:rsidRDefault="009A35F1" w:rsidP="009A35F1">
      <w:pPr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2021 год -  6670,1 </w:t>
      </w:r>
      <w:proofErr w:type="spellStart"/>
      <w:r w:rsidRPr="00784FF3">
        <w:rPr>
          <w:sz w:val="26"/>
          <w:szCs w:val="26"/>
        </w:rPr>
        <w:t>тыс</w:t>
      </w:r>
      <w:proofErr w:type="gramStart"/>
      <w:r w:rsidRPr="00784FF3">
        <w:rPr>
          <w:sz w:val="26"/>
          <w:szCs w:val="26"/>
        </w:rPr>
        <w:t>.р</w:t>
      </w:r>
      <w:proofErr w:type="gramEnd"/>
      <w:r w:rsidRPr="00784FF3">
        <w:rPr>
          <w:sz w:val="26"/>
          <w:szCs w:val="26"/>
        </w:rPr>
        <w:t>ублей</w:t>
      </w:r>
      <w:proofErr w:type="spellEnd"/>
    </w:p>
    <w:p w:rsidR="009A35F1" w:rsidRPr="00784FF3" w:rsidRDefault="009A35F1" w:rsidP="009A35F1">
      <w:pPr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2022 год – 285,6 </w:t>
      </w:r>
      <w:proofErr w:type="spellStart"/>
      <w:r w:rsidRPr="00784FF3">
        <w:rPr>
          <w:sz w:val="26"/>
          <w:szCs w:val="26"/>
        </w:rPr>
        <w:t>тыс</w:t>
      </w:r>
      <w:proofErr w:type="gramStart"/>
      <w:r w:rsidRPr="00784FF3">
        <w:rPr>
          <w:sz w:val="26"/>
          <w:szCs w:val="26"/>
        </w:rPr>
        <w:t>.р</w:t>
      </w:r>
      <w:proofErr w:type="gramEnd"/>
      <w:r w:rsidRPr="00784FF3">
        <w:rPr>
          <w:sz w:val="26"/>
          <w:szCs w:val="26"/>
        </w:rPr>
        <w:t>ублей</w:t>
      </w:r>
      <w:proofErr w:type="spellEnd"/>
    </w:p>
    <w:p w:rsidR="009A35F1" w:rsidRPr="00784FF3" w:rsidRDefault="009A35F1" w:rsidP="009A35F1">
      <w:pPr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2023 год -  0,0 </w:t>
      </w:r>
      <w:proofErr w:type="spellStart"/>
      <w:r w:rsidRPr="00784FF3">
        <w:rPr>
          <w:sz w:val="26"/>
          <w:szCs w:val="26"/>
        </w:rPr>
        <w:t>тыс</w:t>
      </w:r>
      <w:proofErr w:type="gramStart"/>
      <w:r w:rsidRPr="00784FF3">
        <w:rPr>
          <w:sz w:val="26"/>
          <w:szCs w:val="26"/>
        </w:rPr>
        <w:t>.р</w:t>
      </w:r>
      <w:proofErr w:type="gramEnd"/>
      <w:r w:rsidRPr="00784FF3">
        <w:rPr>
          <w:sz w:val="26"/>
          <w:szCs w:val="26"/>
        </w:rPr>
        <w:t>ублей</w:t>
      </w:r>
      <w:proofErr w:type="spellEnd"/>
    </w:p>
    <w:p w:rsidR="009A35F1" w:rsidRPr="00784FF3" w:rsidRDefault="009A35F1" w:rsidP="009A35F1">
      <w:pPr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2024  год – 0,0 </w:t>
      </w:r>
      <w:proofErr w:type="spellStart"/>
      <w:r w:rsidRPr="00784FF3">
        <w:rPr>
          <w:sz w:val="26"/>
          <w:szCs w:val="26"/>
        </w:rPr>
        <w:t>тыс</w:t>
      </w:r>
      <w:proofErr w:type="gramStart"/>
      <w:r w:rsidRPr="00784FF3">
        <w:rPr>
          <w:sz w:val="26"/>
          <w:szCs w:val="26"/>
        </w:rPr>
        <w:t>.р</w:t>
      </w:r>
      <w:proofErr w:type="gramEnd"/>
      <w:r w:rsidRPr="00784FF3">
        <w:rPr>
          <w:sz w:val="26"/>
          <w:szCs w:val="26"/>
        </w:rPr>
        <w:t>ублей</w:t>
      </w:r>
      <w:proofErr w:type="spellEnd"/>
    </w:p>
    <w:p w:rsidR="009A35F1" w:rsidRPr="00784FF3" w:rsidRDefault="009A35F1" w:rsidP="009A35F1">
      <w:pPr>
        <w:jc w:val="both"/>
        <w:rPr>
          <w:sz w:val="26"/>
          <w:szCs w:val="26"/>
        </w:rPr>
      </w:pPr>
      <w:r w:rsidRPr="00784FF3">
        <w:rPr>
          <w:sz w:val="26"/>
          <w:szCs w:val="26"/>
        </w:rPr>
        <w:t>из районного бюджета – 163649,9тыс. рублей, в том  числе по  годам:</w:t>
      </w:r>
    </w:p>
    <w:p w:rsidR="009A35F1" w:rsidRPr="00784FF3" w:rsidRDefault="009A35F1" w:rsidP="009A35F1">
      <w:pPr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2020 год – 27527,0 </w:t>
      </w:r>
      <w:proofErr w:type="spellStart"/>
      <w:r w:rsidRPr="00784FF3">
        <w:rPr>
          <w:sz w:val="26"/>
          <w:szCs w:val="26"/>
        </w:rPr>
        <w:t>тыс</w:t>
      </w:r>
      <w:proofErr w:type="gramStart"/>
      <w:r w:rsidRPr="00784FF3">
        <w:rPr>
          <w:sz w:val="26"/>
          <w:szCs w:val="26"/>
        </w:rPr>
        <w:t>.р</w:t>
      </w:r>
      <w:proofErr w:type="gramEnd"/>
      <w:r w:rsidRPr="00784FF3">
        <w:rPr>
          <w:sz w:val="26"/>
          <w:szCs w:val="26"/>
        </w:rPr>
        <w:t>ублей</w:t>
      </w:r>
      <w:proofErr w:type="spellEnd"/>
    </w:p>
    <w:p w:rsidR="009A35F1" w:rsidRPr="00784FF3" w:rsidRDefault="009A35F1" w:rsidP="009A35F1">
      <w:pPr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2021 год – 30825,7 </w:t>
      </w:r>
      <w:proofErr w:type="spellStart"/>
      <w:r w:rsidRPr="00784FF3">
        <w:rPr>
          <w:sz w:val="26"/>
          <w:szCs w:val="26"/>
        </w:rPr>
        <w:t>тыс</w:t>
      </w:r>
      <w:proofErr w:type="gramStart"/>
      <w:r w:rsidRPr="00784FF3">
        <w:rPr>
          <w:sz w:val="26"/>
          <w:szCs w:val="26"/>
        </w:rPr>
        <w:t>.р</w:t>
      </w:r>
      <w:proofErr w:type="gramEnd"/>
      <w:r w:rsidRPr="00784FF3">
        <w:rPr>
          <w:sz w:val="26"/>
          <w:szCs w:val="26"/>
        </w:rPr>
        <w:t>ублей</w:t>
      </w:r>
      <w:proofErr w:type="spellEnd"/>
    </w:p>
    <w:p w:rsidR="009A35F1" w:rsidRPr="00784FF3" w:rsidRDefault="009A35F1" w:rsidP="009A35F1">
      <w:pPr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2022 год – 35054,2 </w:t>
      </w:r>
      <w:proofErr w:type="spellStart"/>
      <w:r w:rsidRPr="00784FF3">
        <w:rPr>
          <w:sz w:val="26"/>
          <w:szCs w:val="26"/>
        </w:rPr>
        <w:t>тыс</w:t>
      </w:r>
      <w:proofErr w:type="gramStart"/>
      <w:r w:rsidRPr="00784FF3">
        <w:rPr>
          <w:sz w:val="26"/>
          <w:szCs w:val="26"/>
        </w:rPr>
        <w:t>.р</w:t>
      </w:r>
      <w:proofErr w:type="gramEnd"/>
      <w:r w:rsidRPr="00784FF3">
        <w:rPr>
          <w:sz w:val="26"/>
          <w:szCs w:val="26"/>
        </w:rPr>
        <w:t>ублей</w:t>
      </w:r>
      <w:proofErr w:type="spellEnd"/>
    </w:p>
    <w:p w:rsidR="009A35F1" w:rsidRPr="00784FF3" w:rsidRDefault="009A35F1" w:rsidP="009A35F1">
      <w:pPr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2023 год – 35121,5 </w:t>
      </w:r>
      <w:proofErr w:type="spellStart"/>
      <w:r w:rsidRPr="00784FF3">
        <w:rPr>
          <w:sz w:val="26"/>
          <w:szCs w:val="26"/>
        </w:rPr>
        <w:t>тыс</w:t>
      </w:r>
      <w:proofErr w:type="gramStart"/>
      <w:r w:rsidRPr="00784FF3">
        <w:rPr>
          <w:sz w:val="26"/>
          <w:szCs w:val="26"/>
        </w:rPr>
        <w:t>.р</w:t>
      </w:r>
      <w:proofErr w:type="gramEnd"/>
      <w:r w:rsidRPr="00784FF3">
        <w:rPr>
          <w:sz w:val="26"/>
          <w:szCs w:val="26"/>
        </w:rPr>
        <w:t>ублей</w:t>
      </w:r>
      <w:proofErr w:type="spellEnd"/>
    </w:p>
    <w:p w:rsidR="009A35F1" w:rsidRPr="00784FF3" w:rsidRDefault="009A35F1" w:rsidP="009A35F1">
      <w:pPr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2024  год –35121,5 </w:t>
      </w:r>
      <w:proofErr w:type="spellStart"/>
      <w:r w:rsidRPr="00784FF3">
        <w:rPr>
          <w:sz w:val="26"/>
          <w:szCs w:val="26"/>
        </w:rPr>
        <w:t>тыс</w:t>
      </w:r>
      <w:proofErr w:type="gramStart"/>
      <w:r w:rsidRPr="00784FF3">
        <w:rPr>
          <w:sz w:val="26"/>
          <w:szCs w:val="26"/>
        </w:rPr>
        <w:t>.р</w:t>
      </w:r>
      <w:proofErr w:type="gramEnd"/>
      <w:r w:rsidRPr="00784FF3">
        <w:rPr>
          <w:sz w:val="26"/>
          <w:szCs w:val="26"/>
        </w:rPr>
        <w:t>ублей</w:t>
      </w:r>
      <w:proofErr w:type="spellEnd"/>
    </w:p>
    <w:p w:rsidR="009A35F1" w:rsidRPr="00784FF3" w:rsidRDefault="009A35F1" w:rsidP="009A35F1">
      <w:pPr>
        <w:jc w:val="both"/>
        <w:rPr>
          <w:sz w:val="26"/>
          <w:szCs w:val="26"/>
        </w:rPr>
      </w:pPr>
      <w:r w:rsidRPr="00784FF3">
        <w:rPr>
          <w:sz w:val="26"/>
          <w:szCs w:val="26"/>
        </w:rPr>
        <w:t>приносящая доход деятельность – 8762,3 тыс. рублей,  в том  числе по годам:</w:t>
      </w:r>
    </w:p>
    <w:p w:rsidR="009A35F1" w:rsidRPr="00784FF3" w:rsidRDefault="009A35F1" w:rsidP="009A35F1">
      <w:pPr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2020 год – 1892,8 </w:t>
      </w:r>
      <w:proofErr w:type="spellStart"/>
      <w:r w:rsidRPr="00784FF3">
        <w:rPr>
          <w:sz w:val="26"/>
          <w:szCs w:val="26"/>
        </w:rPr>
        <w:t>тыс</w:t>
      </w:r>
      <w:proofErr w:type="gramStart"/>
      <w:r w:rsidRPr="00784FF3">
        <w:rPr>
          <w:sz w:val="26"/>
          <w:szCs w:val="26"/>
        </w:rPr>
        <w:t>.р</w:t>
      </w:r>
      <w:proofErr w:type="gramEnd"/>
      <w:r w:rsidRPr="00784FF3">
        <w:rPr>
          <w:sz w:val="26"/>
          <w:szCs w:val="26"/>
        </w:rPr>
        <w:t>ублей</w:t>
      </w:r>
      <w:proofErr w:type="spellEnd"/>
    </w:p>
    <w:p w:rsidR="009A35F1" w:rsidRPr="00784FF3" w:rsidRDefault="009A35F1" w:rsidP="009A35F1">
      <w:pPr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2021 год – 1717,0 </w:t>
      </w:r>
      <w:proofErr w:type="spellStart"/>
      <w:r w:rsidRPr="00784FF3">
        <w:rPr>
          <w:sz w:val="26"/>
          <w:szCs w:val="26"/>
        </w:rPr>
        <w:t>тыс</w:t>
      </w:r>
      <w:proofErr w:type="gramStart"/>
      <w:r w:rsidRPr="00784FF3">
        <w:rPr>
          <w:sz w:val="26"/>
          <w:szCs w:val="26"/>
        </w:rPr>
        <w:t>.р</w:t>
      </w:r>
      <w:proofErr w:type="gramEnd"/>
      <w:r w:rsidRPr="00784FF3">
        <w:rPr>
          <w:sz w:val="26"/>
          <w:szCs w:val="26"/>
        </w:rPr>
        <w:t>ублей</w:t>
      </w:r>
      <w:proofErr w:type="spellEnd"/>
    </w:p>
    <w:p w:rsidR="009A35F1" w:rsidRPr="00784FF3" w:rsidRDefault="009A35F1" w:rsidP="009A35F1">
      <w:pPr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2022 год – 1717,5 </w:t>
      </w:r>
      <w:proofErr w:type="spellStart"/>
      <w:r w:rsidRPr="00784FF3">
        <w:rPr>
          <w:sz w:val="26"/>
          <w:szCs w:val="26"/>
        </w:rPr>
        <w:t>тыс</w:t>
      </w:r>
      <w:proofErr w:type="gramStart"/>
      <w:r w:rsidRPr="00784FF3">
        <w:rPr>
          <w:sz w:val="26"/>
          <w:szCs w:val="26"/>
        </w:rPr>
        <w:t>.р</w:t>
      </w:r>
      <w:proofErr w:type="gramEnd"/>
      <w:r w:rsidRPr="00784FF3">
        <w:rPr>
          <w:sz w:val="26"/>
          <w:szCs w:val="26"/>
        </w:rPr>
        <w:t>ублей</w:t>
      </w:r>
      <w:proofErr w:type="spellEnd"/>
    </w:p>
    <w:p w:rsidR="009A35F1" w:rsidRPr="00784FF3" w:rsidRDefault="009A35F1" w:rsidP="009A35F1">
      <w:pPr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2023 год – 1717,5 </w:t>
      </w:r>
      <w:proofErr w:type="spellStart"/>
      <w:r w:rsidRPr="00784FF3">
        <w:rPr>
          <w:sz w:val="26"/>
          <w:szCs w:val="26"/>
        </w:rPr>
        <w:t>тыс</w:t>
      </w:r>
      <w:proofErr w:type="gramStart"/>
      <w:r w:rsidRPr="00784FF3">
        <w:rPr>
          <w:sz w:val="26"/>
          <w:szCs w:val="26"/>
        </w:rPr>
        <w:t>.р</w:t>
      </w:r>
      <w:proofErr w:type="gramEnd"/>
      <w:r w:rsidRPr="00784FF3">
        <w:rPr>
          <w:sz w:val="26"/>
          <w:szCs w:val="26"/>
        </w:rPr>
        <w:t>ублей</w:t>
      </w:r>
      <w:proofErr w:type="spellEnd"/>
    </w:p>
    <w:p w:rsidR="00BF35CF" w:rsidRPr="00784FF3" w:rsidRDefault="009A35F1" w:rsidP="00F260A2">
      <w:pPr>
        <w:widowControl w:val="0"/>
        <w:autoSpaceDE w:val="0"/>
        <w:jc w:val="both"/>
        <w:rPr>
          <w:b/>
          <w:sz w:val="26"/>
          <w:szCs w:val="26"/>
        </w:rPr>
      </w:pPr>
      <w:r w:rsidRPr="00784FF3">
        <w:rPr>
          <w:sz w:val="26"/>
          <w:szCs w:val="26"/>
        </w:rPr>
        <w:t xml:space="preserve">2024 год – 1717,5 </w:t>
      </w:r>
      <w:proofErr w:type="spellStart"/>
      <w:r w:rsidRPr="00784FF3">
        <w:rPr>
          <w:sz w:val="26"/>
          <w:szCs w:val="26"/>
        </w:rPr>
        <w:t>тыс</w:t>
      </w:r>
      <w:proofErr w:type="gramStart"/>
      <w:r w:rsidRPr="00784FF3">
        <w:rPr>
          <w:sz w:val="26"/>
          <w:szCs w:val="26"/>
        </w:rPr>
        <w:t>.р</w:t>
      </w:r>
      <w:proofErr w:type="gramEnd"/>
      <w:r w:rsidRPr="00784FF3">
        <w:rPr>
          <w:sz w:val="26"/>
          <w:szCs w:val="26"/>
        </w:rPr>
        <w:t>ублей</w:t>
      </w:r>
      <w:proofErr w:type="spellEnd"/>
    </w:p>
    <w:p w:rsidR="00A40750" w:rsidRPr="00784FF3" w:rsidRDefault="00BF35CF" w:rsidP="00BF35CF">
      <w:pPr>
        <w:widowControl w:val="0"/>
        <w:autoSpaceDE w:val="0"/>
        <w:jc w:val="both"/>
        <w:rPr>
          <w:sz w:val="26"/>
          <w:szCs w:val="26"/>
        </w:rPr>
      </w:pPr>
      <w:r w:rsidRPr="00784FF3">
        <w:rPr>
          <w:b/>
          <w:sz w:val="26"/>
          <w:szCs w:val="26"/>
        </w:rPr>
        <w:t xml:space="preserve">        </w:t>
      </w:r>
      <w:proofErr w:type="gramStart"/>
      <w:r w:rsidR="00A40750" w:rsidRPr="00784FF3">
        <w:rPr>
          <w:sz w:val="26"/>
          <w:szCs w:val="26"/>
        </w:rPr>
        <w:t>Объемы финансирования программы подлежат ежегодному уточне</w:t>
      </w:r>
      <w:r w:rsidR="00205C01" w:rsidRPr="00784FF3">
        <w:rPr>
          <w:sz w:val="26"/>
          <w:szCs w:val="26"/>
        </w:rPr>
        <w:t>нию в соответствии с законами о</w:t>
      </w:r>
      <w:r w:rsidR="00A40750" w:rsidRPr="00784FF3">
        <w:rPr>
          <w:sz w:val="26"/>
          <w:szCs w:val="26"/>
        </w:rPr>
        <w:t xml:space="preserve"> краевом и районном бюджетах на очередной финансовый год и на плановый период.</w:t>
      </w:r>
      <w:proofErr w:type="gramEnd"/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Сводные финансовые затраты по направлениям программы представлены в приложении 3 к программе.</w:t>
      </w:r>
    </w:p>
    <w:p w:rsidR="00A40750" w:rsidRPr="00784FF3" w:rsidRDefault="00A40750" w:rsidP="00C72D94">
      <w:pPr>
        <w:widowControl w:val="0"/>
        <w:tabs>
          <w:tab w:val="left" w:pos="284"/>
        </w:tabs>
        <w:autoSpaceDE w:val="0"/>
        <w:rPr>
          <w:sz w:val="26"/>
          <w:szCs w:val="26"/>
        </w:rPr>
      </w:pPr>
    </w:p>
    <w:p w:rsidR="00084020" w:rsidRDefault="00084020" w:rsidP="0008696E">
      <w:pPr>
        <w:widowControl w:val="0"/>
        <w:numPr>
          <w:ilvl w:val="0"/>
          <w:numId w:val="4"/>
        </w:numPr>
        <w:tabs>
          <w:tab w:val="left" w:pos="284"/>
        </w:tabs>
        <w:autoSpaceDE w:val="0"/>
        <w:jc w:val="center"/>
        <w:rPr>
          <w:sz w:val="26"/>
          <w:szCs w:val="26"/>
        </w:rPr>
      </w:pPr>
    </w:p>
    <w:p w:rsidR="00A40750" w:rsidRPr="00784FF3" w:rsidRDefault="00A40750" w:rsidP="0008696E">
      <w:pPr>
        <w:widowControl w:val="0"/>
        <w:numPr>
          <w:ilvl w:val="0"/>
          <w:numId w:val="4"/>
        </w:numPr>
        <w:tabs>
          <w:tab w:val="left" w:pos="284"/>
        </w:tabs>
        <w:autoSpaceDE w:val="0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lastRenderedPageBreak/>
        <w:t xml:space="preserve">Анализ рисков реализации программы и описание мер управления </w:t>
      </w:r>
    </w:p>
    <w:p w:rsidR="00A40750" w:rsidRPr="00784FF3" w:rsidRDefault="00A40750" w:rsidP="00C72D94">
      <w:pPr>
        <w:widowControl w:val="0"/>
        <w:tabs>
          <w:tab w:val="left" w:pos="284"/>
        </w:tabs>
        <w:autoSpaceDE w:val="0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t>рисками реализации программы</w:t>
      </w:r>
    </w:p>
    <w:p w:rsidR="00A40750" w:rsidRPr="00784FF3" w:rsidRDefault="00A40750" w:rsidP="00C72D94">
      <w:pPr>
        <w:pStyle w:val="af"/>
        <w:widowControl w:val="0"/>
        <w:ind w:left="0" w:firstLine="720"/>
        <w:rPr>
          <w:sz w:val="26"/>
          <w:szCs w:val="26"/>
        </w:rPr>
      </w:pP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По характеру влияния на ход и кон</w:t>
      </w:r>
      <w:r w:rsidR="00205C01" w:rsidRPr="00784FF3">
        <w:rPr>
          <w:sz w:val="26"/>
          <w:szCs w:val="26"/>
        </w:rPr>
        <w:t xml:space="preserve">ечные результаты реализации </w:t>
      </w:r>
      <w:r w:rsidRPr="00784FF3">
        <w:rPr>
          <w:sz w:val="26"/>
          <w:szCs w:val="26"/>
        </w:rPr>
        <w:t xml:space="preserve">программы существенными являются следующие риски: нормативно-правовые, организационные и </w:t>
      </w:r>
      <w:r w:rsidR="006175CA" w:rsidRPr="00784FF3">
        <w:rPr>
          <w:sz w:val="26"/>
          <w:szCs w:val="26"/>
        </w:rPr>
        <w:t>административные</w:t>
      </w:r>
      <w:r w:rsidRPr="00784FF3">
        <w:rPr>
          <w:sz w:val="26"/>
          <w:szCs w:val="26"/>
        </w:rPr>
        <w:t xml:space="preserve"> риски.</w:t>
      </w:r>
    </w:p>
    <w:p w:rsidR="006175CA" w:rsidRPr="00784FF3" w:rsidRDefault="006175CA" w:rsidP="006175CA">
      <w:pPr>
        <w:ind w:firstLine="709"/>
        <w:jc w:val="both"/>
        <w:rPr>
          <w:rFonts w:cs="Arial"/>
          <w:sz w:val="26"/>
          <w:szCs w:val="26"/>
        </w:rPr>
      </w:pPr>
      <w:r w:rsidRPr="00784FF3">
        <w:rPr>
          <w:rFonts w:cs="Arial"/>
          <w:sz w:val="26"/>
          <w:szCs w:val="26"/>
        </w:rPr>
        <w:t>Административные риски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потерю управляемости в данной сфере культуры, нарушение планируемых сроков реализации подпрограммы, невыполнение ее цели,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6175CA" w:rsidRPr="00784FF3" w:rsidRDefault="006175CA" w:rsidP="006175CA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осуществления и оперативного внесения необходимых изменений.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услуг в сфере культуры и искусства, снизить их доступность и сократить объем инвестиций в инфраструктуру отрасли.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</w:t>
      </w:r>
      <w:r w:rsidR="006175CA" w:rsidRPr="00784FF3">
        <w:rPr>
          <w:sz w:val="26"/>
          <w:szCs w:val="26"/>
        </w:rPr>
        <w:t>,</w:t>
      </w:r>
      <w:r w:rsidR="006175CA" w:rsidRPr="00784FF3">
        <w:rPr>
          <w:rFonts w:cs="Arial"/>
          <w:sz w:val="26"/>
          <w:szCs w:val="26"/>
        </w:rPr>
        <w:t xml:space="preserve"> что снижает эффективность работы соответствующих учреждений и качество предоставления услуг. Уменьшение влияния этой группы рисков предполагается посредством обеспечения притока высококвалифицированных кадров и переподготовки (повышения квалификации имеющихся специалистов).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6175CA" w:rsidRPr="00784FF3" w:rsidRDefault="006175CA" w:rsidP="006175CA">
      <w:pPr>
        <w:ind w:firstLine="709"/>
        <w:jc w:val="both"/>
        <w:rPr>
          <w:rFonts w:cs="Arial"/>
          <w:sz w:val="26"/>
          <w:szCs w:val="26"/>
        </w:rPr>
      </w:pPr>
      <w:r w:rsidRPr="00784FF3">
        <w:rPr>
          <w:rFonts w:cs="Arial"/>
          <w:bCs/>
          <w:sz w:val="26"/>
          <w:szCs w:val="26"/>
        </w:rPr>
        <w:t xml:space="preserve">Финансовые риски, связанные </w:t>
      </w:r>
      <w:r w:rsidRPr="00784FF3">
        <w:rPr>
          <w:rFonts w:cs="Arial"/>
          <w:sz w:val="26"/>
          <w:szCs w:val="26"/>
        </w:rPr>
        <w:t xml:space="preserve">с возникновением бюджетного дефицита и недостаточным вследствие этого уровнем бюджетного финансирования. Данная группа рисков может привести к недофинансированию, сокращению или прекращению программных мероприятий. 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Минимизация финансовых рисков возможна на основе регулярного мониторинга и оценки эффективности реализации мероприятий программы, разработки дополнительных мер государственной поддержки сферы культуры, своевременной корректировки перечня мероприятий и показателей программы</w:t>
      </w:r>
      <w:r w:rsidR="006175CA" w:rsidRPr="00784FF3">
        <w:rPr>
          <w:sz w:val="26"/>
          <w:szCs w:val="26"/>
        </w:rPr>
        <w:t xml:space="preserve">, </w:t>
      </w:r>
      <w:r w:rsidR="006175CA" w:rsidRPr="00784FF3">
        <w:rPr>
          <w:rFonts w:cs="Arial"/>
          <w:sz w:val="26"/>
          <w:szCs w:val="26"/>
        </w:rPr>
        <w:t>определение приоритетов для первоочередного финансирования</w:t>
      </w:r>
      <w:r w:rsidRPr="00784FF3">
        <w:rPr>
          <w:sz w:val="26"/>
          <w:szCs w:val="26"/>
        </w:rPr>
        <w:t>.</w:t>
      </w:r>
    </w:p>
    <w:p w:rsidR="00A40750" w:rsidRPr="00784FF3" w:rsidRDefault="005C000D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Снижение</w:t>
      </w:r>
      <w:r w:rsidR="00A40750" w:rsidRPr="00784FF3">
        <w:rPr>
          <w:sz w:val="26"/>
          <w:szCs w:val="26"/>
        </w:rPr>
        <w:t xml:space="preserve"> названн</w:t>
      </w:r>
      <w:r w:rsidRPr="00784FF3">
        <w:rPr>
          <w:sz w:val="26"/>
          <w:szCs w:val="26"/>
        </w:rPr>
        <w:t>ых</w:t>
      </w:r>
      <w:r w:rsidR="00A40750" w:rsidRPr="00784FF3">
        <w:rPr>
          <w:sz w:val="26"/>
          <w:szCs w:val="26"/>
        </w:rPr>
        <w:t xml:space="preserve"> риск</w:t>
      </w:r>
      <w:r w:rsidRPr="00784FF3">
        <w:rPr>
          <w:sz w:val="26"/>
          <w:szCs w:val="26"/>
        </w:rPr>
        <w:t>ов</w:t>
      </w:r>
      <w:r w:rsidR="00A40750" w:rsidRPr="00784FF3">
        <w:rPr>
          <w:sz w:val="26"/>
          <w:szCs w:val="26"/>
        </w:rPr>
        <w:t xml:space="preserve"> возможн</w:t>
      </w:r>
      <w:r w:rsidRPr="00784FF3">
        <w:rPr>
          <w:sz w:val="26"/>
          <w:szCs w:val="26"/>
        </w:rPr>
        <w:t>о</w:t>
      </w:r>
      <w:r w:rsidR="00A40750" w:rsidRPr="00784FF3">
        <w:rPr>
          <w:sz w:val="26"/>
          <w:szCs w:val="26"/>
        </w:rPr>
        <w:t xml:space="preserve"> за счет обеспечения широкого привлечения общественности к обсуждению целей, задач и механизмов развития сферы </w:t>
      </w:r>
      <w:r w:rsidR="00A40750" w:rsidRPr="00784FF3">
        <w:rPr>
          <w:sz w:val="26"/>
          <w:szCs w:val="26"/>
        </w:rPr>
        <w:lastRenderedPageBreak/>
        <w:t>культуры, а также публичного освещения хода и результатов реализации программы.</w:t>
      </w:r>
    </w:p>
    <w:p w:rsidR="00A40750" w:rsidRPr="00784FF3" w:rsidRDefault="00A40750" w:rsidP="00C72D94">
      <w:pPr>
        <w:pStyle w:val="af"/>
        <w:widowControl w:val="0"/>
        <w:ind w:left="0"/>
        <w:rPr>
          <w:i/>
          <w:sz w:val="26"/>
          <w:szCs w:val="26"/>
        </w:rPr>
      </w:pPr>
    </w:p>
    <w:p w:rsidR="00A40750" w:rsidRPr="00784FF3" w:rsidRDefault="00A40750" w:rsidP="00C72D94">
      <w:pPr>
        <w:widowControl w:val="0"/>
        <w:autoSpaceDE w:val="0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t>6. Механизм реализации программы</w:t>
      </w:r>
    </w:p>
    <w:p w:rsidR="00A40750" w:rsidRPr="00784FF3" w:rsidRDefault="00A40750" w:rsidP="00C72D94">
      <w:pPr>
        <w:widowControl w:val="0"/>
        <w:autoSpaceDE w:val="0"/>
        <w:jc w:val="both"/>
        <w:rPr>
          <w:sz w:val="26"/>
          <w:szCs w:val="26"/>
        </w:rPr>
      </w:pPr>
    </w:p>
    <w:p w:rsidR="00A40750" w:rsidRPr="00784FF3" w:rsidRDefault="00CF1ABB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О</w:t>
      </w:r>
      <w:r w:rsidR="00A40750" w:rsidRPr="00784FF3">
        <w:rPr>
          <w:sz w:val="26"/>
          <w:szCs w:val="26"/>
        </w:rPr>
        <w:t xml:space="preserve">рганизацию выполнения мероприятий программы и </w:t>
      </w:r>
      <w:proofErr w:type="gramStart"/>
      <w:r w:rsidR="00A40750" w:rsidRPr="00784FF3">
        <w:rPr>
          <w:sz w:val="26"/>
          <w:szCs w:val="26"/>
        </w:rPr>
        <w:t>контроль за</w:t>
      </w:r>
      <w:proofErr w:type="gramEnd"/>
      <w:r w:rsidR="00A40750" w:rsidRPr="00784FF3">
        <w:rPr>
          <w:sz w:val="26"/>
          <w:szCs w:val="26"/>
        </w:rPr>
        <w:t xml:space="preserve"> их </w:t>
      </w:r>
      <w:r w:rsidRPr="00784FF3">
        <w:rPr>
          <w:sz w:val="26"/>
          <w:szCs w:val="26"/>
        </w:rPr>
        <w:t>исполнением</w:t>
      </w:r>
      <w:r w:rsidR="00A40750" w:rsidRPr="00784FF3">
        <w:rPr>
          <w:sz w:val="26"/>
          <w:szCs w:val="26"/>
        </w:rPr>
        <w:t xml:space="preserve"> осуществляет </w:t>
      </w:r>
      <w:r w:rsidRPr="00784FF3">
        <w:rPr>
          <w:sz w:val="26"/>
          <w:szCs w:val="26"/>
        </w:rPr>
        <w:t>Комитет Троицкого района Алтайского края по социальной политике</w:t>
      </w:r>
      <w:r w:rsidR="00A40750" w:rsidRPr="00784FF3">
        <w:rPr>
          <w:sz w:val="26"/>
          <w:szCs w:val="26"/>
        </w:rPr>
        <w:t>.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В реализации мероприятий про</w:t>
      </w:r>
      <w:r w:rsidR="00205C01" w:rsidRPr="00784FF3">
        <w:rPr>
          <w:sz w:val="26"/>
          <w:szCs w:val="26"/>
        </w:rPr>
        <w:t xml:space="preserve">граммы участвуют: </w:t>
      </w:r>
      <w:r w:rsidRPr="00784FF3">
        <w:rPr>
          <w:sz w:val="26"/>
          <w:szCs w:val="26"/>
        </w:rPr>
        <w:t xml:space="preserve">комитет Троицкого района Алтайского края по </w:t>
      </w:r>
      <w:r w:rsidR="00205C01" w:rsidRPr="00784FF3">
        <w:rPr>
          <w:sz w:val="26"/>
          <w:szCs w:val="26"/>
        </w:rPr>
        <w:t xml:space="preserve">социальной политике, </w:t>
      </w:r>
      <w:r w:rsidR="00CF1ABB" w:rsidRPr="00784FF3">
        <w:rPr>
          <w:sz w:val="26"/>
          <w:szCs w:val="26"/>
        </w:rPr>
        <w:t>муниципальные учреждения культуры и дополнительного образования</w:t>
      </w:r>
      <w:r w:rsidRPr="00784FF3">
        <w:rPr>
          <w:sz w:val="26"/>
          <w:szCs w:val="26"/>
        </w:rPr>
        <w:t>.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Финансирование программы производится в порядке</w:t>
      </w:r>
      <w:r w:rsidR="00205C01" w:rsidRPr="00784FF3">
        <w:rPr>
          <w:sz w:val="26"/>
          <w:szCs w:val="26"/>
        </w:rPr>
        <w:t xml:space="preserve">, установленном для исполнения </w:t>
      </w:r>
      <w:r w:rsidRPr="00784FF3">
        <w:rPr>
          <w:sz w:val="26"/>
          <w:szCs w:val="26"/>
        </w:rPr>
        <w:t>районного бюджета.</w:t>
      </w:r>
    </w:p>
    <w:p w:rsidR="00A40750" w:rsidRPr="00784FF3" w:rsidRDefault="00CF1ABB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Комитет Троицкого района Алтайского края по социальной политике</w:t>
      </w:r>
      <w:r w:rsidR="00A40750" w:rsidRPr="00784FF3">
        <w:rPr>
          <w:sz w:val="26"/>
          <w:szCs w:val="26"/>
        </w:rPr>
        <w:t>: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контролирует выполнение программных мероприятий, выявляет несоответствие результатов их реализации плановым показателям, устанавливает причины </w:t>
      </w:r>
      <w:proofErr w:type="spellStart"/>
      <w:r w:rsidRPr="00784FF3">
        <w:rPr>
          <w:sz w:val="26"/>
          <w:szCs w:val="26"/>
        </w:rPr>
        <w:t>недостижения</w:t>
      </w:r>
      <w:proofErr w:type="spellEnd"/>
      <w:r w:rsidRPr="00784FF3">
        <w:rPr>
          <w:sz w:val="26"/>
          <w:szCs w:val="26"/>
        </w:rPr>
        <w:t xml:space="preserve"> ожидаемых результатов и определяет меры по их устранению;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запрашивает у исполнителей и участников программы информацию, необходимую для проведения мониторинга и подготовки отчета о ходе реализации и оценке эффективности программы;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рекомендует исполнителям программы осуществлять разработку отдельных мероприятий, планов их реализации;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подготавливает ежеквартальные и годовой отчеты о ходе реализации программы.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Участники программы: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осуществляют реализацию мероприятий программы, в отношении которых они являются исполнителями или в реализации которых предполагается их участие;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обеспечивают формирование бюджетных заявок на финансирование мероприятий программы, подготовку обоснований для отбора первоочередных работ, финансируемых в рамках реализации программы;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вносят ответственному исполнителю предложения о необходимости внесения изменений в программу;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обеспечивают эффективное и целевое расходование средств, выделяемых на реализацию программы;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обеспечивают методическое сопровождение программных мероприятий, непрерывный мониторинг и оценку эффективности реализации программы;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разрабатывают нормативные правовые акты, касающиеся реализации мероприятий программы.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Исполнители мероприятий программы представляют информацию о ходе ее реализа</w:t>
      </w:r>
      <w:r w:rsidR="0008696E" w:rsidRPr="00784FF3">
        <w:rPr>
          <w:sz w:val="26"/>
          <w:szCs w:val="26"/>
        </w:rPr>
        <w:t>ции в комитет Троицкого района Алтайского края по социальной политике</w:t>
      </w:r>
      <w:r w:rsidRPr="00784FF3">
        <w:rPr>
          <w:sz w:val="26"/>
          <w:szCs w:val="26"/>
        </w:rPr>
        <w:t xml:space="preserve"> ежеквартально, до </w:t>
      </w:r>
      <w:r w:rsidR="0008696E" w:rsidRPr="00784FF3">
        <w:rPr>
          <w:sz w:val="26"/>
          <w:szCs w:val="26"/>
        </w:rPr>
        <w:t>10</w:t>
      </w:r>
      <w:r w:rsidRPr="00784FF3">
        <w:rPr>
          <w:sz w:val="26"/>
          <w:szCs w:val="26"/>
        </w:rPr>
        <w:t xml:space="preserve"> числа месяца, следующего за отчетным пери</w:t>
      </w:r>
      <w:r w:rsidR="0008696E" w:rsidRPr="00784FF3">
        <w:rPr>
          <w:sz w:val="26"/>
          <w:szCs w:val="26"/>
        </w:rPr>
        <w:t>одом. Комитет Троицкого района Алтайского</w:t>
      </w:r>
      <w:r w:rsidRPr="00784FF3">
        <w:rPr>
          <w:sz w:val="26"/>
          <w:szCs w:val="26"/>
        </w:rPr>
        <w:t xml:space="preserve"> края по </w:t>
      </w:r>
      <w:r w:rsidR="0008696E" w:rsidRPr="00784FF3">
        <w:rPr>
          <w:sz w:val="26"/>
          <w:szCs w:val="26"/>
        </w:rPr>
        <w:t>социальной политике</w:t>
      </w:r>
      <w:r w:rsidRPr="00784FF3">
        <w:rPr>
          <w:sz w:val="26"/>
          <w:szCs w:val="26"/>
        </w:rPr>
        <w:t xml:space="preserve"> ежеквартально, до 20 числа месяца, следующего за отчетным периодом, направляет сводный отчет о ходе выполнения программы в установленном порядке в </w:t>
      </w:r>
      <w:r w:rsidR="0008696E" w:rsidRPr="00784FF3">
        <w:rPr>
          <w:sz w:val="26"/>
          <w:szCs w:val="26"/>
        </w:rPr>
        <w:t>Управление</w:t>
      </w:r>
      <w:r w:rsidRPr="00784FF3">
        <w:rPr>
          <w:sz w:val="26"/>
          <w:szCs w:val="26"/>
        </w:rPr>
        <w:t xml:space="preserve"> по экономич</w:t>
      </w:r>
      <w:r w:rsidR="005C7E35" w:rsidRPr="00784FF3">
        <w:rPr>
          <w:sz w:val="26"/>
          <w:szCs w:val="26"/>
        </w:rPr>
        <w:t>ескому развитию и имущественным</w:t>
      </w:r>
      <w:r w:rsidRPr="00784FF3">
        <w:rPr>
          <w:sz w:val="26"/>
          <w:szCs w:val="26"/>
        </w:rPr>
        <w:t xml:space="preserve"> отношениям.</w:t>
      </w:r>
    </w:p>
    <w:p w:rsidR="00A40750" w:rsidRPr="00784FF3" w:rsidRDefault="00A40750" w:rsidP="00C72D94">
      <w:pPr>
        <w:widowControl w:val="0"/>
        <w:tabs>
          <w:tab w:val="left" w:pos="284"/>
        </w:tabs>
        <w:autoSpaceDE w:val="0"/>
        <w:rPr>
          <w:sz w:val="26"/>
          <w:szCs w:val="26"/>
        </w:rPr>
      </w:pPr>
    </w:p>
    <w:p w:rsidR="00084020" w:rsidRDefault="00084020" w:rsidP="005C7E35">
      <w:pPr>
        <w:numPr>
          <w:ilvl w:val="0"/>
          <w:numId w:val="34"/>
        </w:numPr>
        <w:suppressAutoHyphens w:val="0"/>
        <w:ind w:right="20"/>
        <w:jc w:val="center"/>
        <w:rPr>
          <w:bCs/>
          <w:sz w:val="26"/>
          <w:szCs w:val="26"/>
          <w:lang w:eastAsia="ru-RU"/>
        </w:rPr>
      </w:pPr>
    </w:p>
    <w:p w:rsidR="005C7E35" w:rsidRPr="00784FF3" w:rsidRDefault="00084020" w:rsidP="00084020">
      <w:pPr>
        <w:suppressAutoHyphens w:val="0"/>
        <w:ind w:left="900" w:right="20"/>
        <w:jc w:val="center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lastRenderedPageBreak/>
        <w:t xml:space="preserve">7 . </w:t>
      </w:r>
      <w:r w:rsidR="005C7E35" w:rsidRPr="00784FF3">
        <w:rPr>
          <w:bCs/>
          <w:sz w:val="26"/>
          <w:szCs w:val="26"/>
          <w:lang w:eastAsia="ru-RU"/>
        </w:rPr>
        <w:t>Методика оценки эффективности Программы</w:t>
      </w:r>
    </w:p>
    <w:p w:rsidR="005C7E35" w:rsidRPr="00784FF3" w:rsidRDefault="005C7E35" w:rsidP="005C7E35">
      <w:pPr>
        <w:suppressAutoHyphens w:val="0"/>
        <w:ind w:left="900" w:right="20"/>
        <w:rPr>
          <w:sz w:val="26"/>
          <w:szCs w:val="26"/>
          <w:lang w:eastAsia="ru-RU"/>
        </w:rPr>
      </w:pPr>
    </w:p>
    <w:p w:rsidR="005C7E35" w:rsidRPr="00784FF3" w:rsidRDefault="005C7E35" w:rsidP="005C7E35">
      <w:pPr>
        <w:suppressAutoHyphens w:val="0"/>
        <w:ind w:left="23" w:right="23" w:firstLine="697"/>
        <w:jc w:val="both"/>
        <w:rPr>
          <w:sz w:val="26"/>
          <w:szCs w:val="26"/>
          <w:lang w:eastAsia="ru-RU"/>
        </w:rPr>
      </w:pPr>
      <w:r w:rsidRPr="00784FF3">
        <w:rPr>
          <w:sz w:val="26"/>
          <w:szCs w:val="26"/>
          <w:lang w:eastAsia="ru-RU"/>
        </w:rPr>
        <w:t xml:space="preserve">Оценка эффективности Программы осуществляется согласно приложению 2 к порядку </w:t>
      </w:r>
      <w:r w:rsidR="00CF1ABB" w:rsidRPr="00784FF3">
        <w:rPr>
          <w:sz w:val="26"/>
          <w:szCs w:val="26"/>
          <w:lang w:eastAsia="ru-RU"/>
        </w:rPr>
        <w:t>р</w:t>
      </w:r>
      <w:r w:rsidRPr="00784FF3">
        <w:rPr>
          <w:sz w:val="26"/>
          <w:szCs w:val="26"/>
          <w:lang w:eastAsia="ru-RU"/>
        </w:rPr>
        <w:t>азработк</w:t>
      </w:r>
      <w:r w:rsidR="00CF1ABB" w:rsidRPr="00784FF3">
        <w:rPr>
          <w:sz w:val="26"/>
          <w:szCs w:val="26"/>
          <w:lang w:eastAsia="ru-RU"/>
        </w:rPr>
        <w:t>и</w:t>
      </w:r>
      <w:r w:rsidRPr="00784FF3">
        <w:rPr>
          <w:sz w:val="26"/>
          <w:szCs w:val="26"/>
          <w:lang w:eastAsia="ru-RU"/>
        </w:rPr>
        <w:t>, реализации и оценки эффективности муниципальных программ, утвержденных постановлением Администрации Троицкого от 31.03.2014 года № 166.</w:t>
      </w:r>
    </w:p>
    <w:p w:rsidR="005C7E35" w:rsidRPr="00784FF3" w:rsidRDefault="005C7E35" w:rsidP="005C7E35">
      <w:pPr>
        <w:suppressAutoHyphens w:val="0"/>
        <w:spacing w:before="100" w:beforeAutospacing="1" w:after="100" w:afterAutospacing="1"/>
        <w:rPr>
          <w:sz w:val="26"/>
          <w:szCs w:val="26"/>
          <w:lang w:eastAsia="ru-RU"/>
        </w:rPr>
      </w:pPr>
      <w:r w:rsidRPr="00784FF3">
        <w:rPr>
          <w:sz w:val="26"/>
          <w:szCs w:val="26"/>
          <w:lang w:eastAsia="ru-RU"/>
        </w:rPr>
        <w:t> </w:t>
      </w:r>
    </w:p>
    <w:p w:rsidR="00A40750" w:rsidRPr="00784FF3" w:rsidRDefault="00A40750" w:rsidP="00C72D94">
      <w:pPr>
        <w:suppressAutoHyphens w:val="0"/>
        <w:rPr>
          <w:sz w:val="26"/>
          <w:szCs w:val="26"/>
        </w:rPr>
        <w:sectPr w:rsidR="00A40750" w:rsidRPr="00784FF3" w:rsidSect="006D1E2C">
          <w:footerReference w:type="even" r:id="rId11"/>
          <w:footerReference w:type="default" r:id="rId12"/>
          <w:pgSz w:w="11906" w:h="16838"/>
          <w:pgMar w:top="851" w:right="849" w:bottom="851" w:left="1134" w:header="720" w:footer="720" w:gutter="0"/>
          <w:cols w:space="720"/>
          <w:titlePg/>
        </w:sectPr>
      </w:pPr>
    </w:p>
    <w:p w:rsidR="00A40750" w:rsidRPr="00784FF3" w:rsidRDefault="00A40750" w:rsidP="00C72D94">
      <w:pPr>
        <w:widowControl w:val="0"/>
        <w:autoSpaceDE w:val="0"/>
        <w:spacing w:line="240" w:lineRule="exact"/>
        <w:ind w:left="9923"/>
        <w:rPr>
          <w:sz w:val="26"/>
          <w:szCs w:val="26"/>
        </w:rPr>
      </w:pPr>
      <w:r w:rsidRPr="00784FF3">
        <w:rPr>
          <w:sz w:val="26"/>
          <w:szCs w:val="26"/>
        </w:rPr>
        <w:lastRenderedPageBreak/>
        <w:t>ПРИЛОЖЕНИЕ 1</w:t>
      </w:r>
    </w:p>
    <w:p w:rsidR="00A40750" w:rsidRPr="00784FF3" w:rsidRDefault="001C7D9E" w:rsidP="00C72D94">
      <w:pPr>
        <w:widowControl w:val="0"/>
        <w:autoSpaceDE w:val="0"/>
        <w:spacing w:line="240" w:lineRule="exact"/>
        <w:ind w:left="9923"/>
        <w:rPr>
          <w:sz w:val="26"/>
          <w:szCs w:val="26"/>
        </w:rPr>
      </w:pPr>
      <w:r w:rsidRPr="00784FF3">
        <w:rPr>
          <w:sz w:val="26"/>
          <w:szCs w:val="26"/>
        </w:rPr>
        <w:t xml:space="preserve">к </w:t>
      </w:r>
      <w:r w:rsidR="00A40750" w:rsidRPr="00784FF3">
        <w:rPr>
          <w:sz w:val="26"/>
          <w:szCs w:val="26"/>
        </w:rPr>
        <w:t xml:space="preserve">муниципальной программе </w:t>
      </w:r>
    </w:p>
    <w:p w:rsidR="001C7D9E" w:rsidRPr="00784FF3" w:rsidRDefault="00A40750" w:rsidP="00C72D94">
      <w:pPr>
        <w:widowControl w:val="0"/>
        <w:autoSpaceDE w:val="0"/>
        <w:spacing w:line="240" w:lineRule="exact"/>
        <w:ind w:left="9923"/>
        <w:rPr>
          <w:sz w:val="26"/>
          <w:szCs w:val="26"/>
        </w:rPr>
      </w:pPr>
      <w:r w:rsidRPr="00784FF3">
        <w:rPr>
          <w:sz w:val="26"/>
          <w:szCs w:val="26"/>
        </w:rPr>
        <w:t xml:space="preserve">Троицкого района «Развитие культуры Троицкого района» </w:t>
      </w:r>
    </w:p>
    <w:p w:rsidR="00A40750" w:rsidRPr="00784FF3" w:rsidRDefault="00A40750" w:rsidP="00C72D94">
      <w:pPr>
        <w:widowControl w:val="0"/>
        <w:autoSpaceDE w:val="0"/>
        <w:spacing w:line="240" w:lineRule="exact"/>
        <w:ind w:left="9923"/>
        <w:rPr>
          <w:sz w:val="26"/>
          <w:szCs w:val="26"/>
        </w:rPr>
      </w:pPr>
      <w:r w:rsidRPr="00784FF3">
        <w:rPr>
          <w:sz w:val="26"/>
          <w:szCs w:val="26"/>
        </w:rPr>
        <w:t>на 20</w:t>
      </w:r>
      <w:r w:rsidR="001C7D9E" w:rsidRPr="00784FF3">
        <w:rPr>
          <w:sz w:val="26"/>
          <w:szCs w:val="26"/>
        </w:rPr>
        <w:t>20</w:t>
      </w:r>
      <w:r w:rsidRPr="00784FF3">
        <w:rPr>
          <w:sz w:val="26"/>
          <w:szCs w:val="26"/>
        </w:rPr>
        <w:t xml:space="preserve"> – 202</w:t>
      </w:r>
      <w:r w:rsidR="001C7D9E" w:rsidRPr="00784FF3">
        <w:rPr>
          <w:sz w:val="26"/>
          <w:szCs w:val="26"/>
        </w:rPr>
        <w:t>4</w:t>
      </w:r>
      <w:r w:rsidRPr="00784FF3">
        <w:rPr>
          <w:sz w:val="26"/>
          <w:szCs w:val="26"/>
        </w:rPr>
        <w:t xml:space="preserve"> годы</w:t>
      </w:r>
    </w:p>
    <w:p w:rsidR="00A40750" w:rsidRPr="00784FF3" w:rsidRDefault="00A40750" w:rsidP="00C72D94">
      <w:pPr>
        <w:widowControl w:val="0"/>
        <w:autoSpaceDE w:val="0"/>
        <w:spacing w:line="240" w:lineRule="exact"/>
        <w:jc w:val="center"/>
        <w:rPr>
          <w:sz w:val="26"/>
          <w:szCs w:val="26"/>
        </w:rPr>
      </w:pPr>
    </w:p>
    <w:p w:rsidR="00A40750" w:rsidRPr="00784FF3" w:rsidRDefault="00A40750" w:rsidP="00C72D94">
      <w:pPr>
        <w:widowControl w:val="0"/>
        <w:autoSpaceDE w:val="0"/>
        <w:jc w:val="center"/>
        <w:rPr>
          <w:sz w:val="26"/>
          <w:szCs w:val="26"/>
        </w:rPr>
      </w:pPr>
    </w:p>
    <w:p w:rsidR="00A40750" w:rsidRPr="00784FF3" w:rsidRDefault="00A40750" w:rsidP="00C72D94">
      <w:pPr>
        <w:widowControl w:val="0"/>
        <w:autoSpaceDE w:val="0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t>СВЕДЕНИЯ</w:t>
      </w:r>
    </w:p>
    <w:p w:rsidR="00A40750" w:rsidRPr="00784FF3" w:rsidRDefault="00A40750" w:rsidP="00C72D94">
      <w:pPr>
        <w:widowControl w:val="0"/>
        <w:autoSpaceDE w:val="0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t>об индикаторах программы (показателях подпрограммы) и их значениях</w:t>
      </w:r>
    </w:p>
    <w:p w:rsidR="00A40750" w:rsidRPr="00784FF3" w:rsidRDefault="00A40750" w:rsidP="00C72D94">
      <w:pPr>
        <w:widowControl w:val="0"/>
        <w:autoSpaceDE w:val="0"/>
        <w:jc w:val="both"/>
        <w:rPr>
          <w:sz w:val="26"/>
          <w:szCs w:val="26"/>
        </w:rPr>
      </w:pPr>
    </w:p>
    <w:p w:rsidR="00A40750" w:rsidRPr="00784FF3" w:rsidRDefault="00A40750" w:rsidP="00C72D94">
      <w:pPr>
        <w:widowControl w:val="0"/>
        <w:rPr>
          <w:sz w:val="26"/>
          <w:szCs w:val="26"/>
        </w:rPr>
      </w:pPr>
    </w:p>
    <w:tbl>
      <w:tblPr>
        <w:tblW w:w="146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6"/>
        <w:gridCol w:w="7045"/>
        <w:gridCol w:w="1200"/>
        <w:gridCol w:w="1023"/>
        <w:gridCol w:w="993"/>
        <w:gridCol w:w="992"/>
        <w:gridCol w:w="993"/>
        <w:gridCol w:w="992"/>
        <w:gridCol w:w="992"/>
      </w:tblGrid>
      <w:tr w:rsidR="00D86060" w:rsidRPr="00784FF3" w:rsidTr="00585938">
        <w:trPr>
          <w:trHeight w:val="298"/>
          <w:tblHeader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Pr="00784FF3" w:rsidRDefault="00D86060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№</w:t>
            </w:r>
          </w:p>
          <w:p w:rsidR="00D86060" w:rsidRPr="00784FF3" w:rsidRDefault="00D86060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proofErr w:type="gramStart"/>
            <w:r w:rsidRPr="00784FF3">
              <w:rPr>
                <w:sz w:val="26"/>
                <w:szCs w:val="26"/>
              </w:rPr>
              <w:t>п</w:t>
            </w:r>
            <w:proofErr w:type="gramEnd"/>
            <w:r w:rsidRPr="00784FF3">
              <w:rPr>
                <w:sz w:val="26"/>
                <w:szCs w:val="26"/>
              </w:rPr>
              <w:t>/п</w:t>
            </w:r>
          </w:p>
        </w:tc>
        <w:tc>
          <w:tcPr>
            <w:tcW w:w="7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Pr="00784FF3" w:rsidRDefault="00D86060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Pr="00784FF3" w:rsidRDefault="00D86060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060" w:rsidRPr="00784FF3" w:rsidRDefault="00D86060" w:rsidP="00D86060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060" w:rsidRPr="00784FF3" w:rsidRDefault="00D86060" w:rsidP="00D86060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Значение по годам</w:t>
            </w:r>
          </w:p>
        </w:tc>
      </w:tr>
      <w:tr w:rsidR="00D86060" w:rsidRPr="00784FF3" w:rsidTr="00585938">
        <w:trPr>
          <w:trHeight w:val="298"/>
          <w:tblHeader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Pr="00784FF3" w:rsidRDefault="00D86060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7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Pr="00784FF3" w:rsidRDefault="00D86060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Pr="00784FF3" w:rsidRDefault="00D86060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86060" w:rsidRPr="00784FF3" w:rsidRDefault="00D86060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2019</w:t>
            </w:r>
          </w:p>
          <w:p w:rsidR="00D86060" w:rsidRPr="00784FF3" w:rsidRDefault="00D86060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год </w:t>
            </w:r>
          </w:p>
          <w:p w:rsidR="00D86060" w:rsidRPr="00784FF3" w:rsidRDefault="00D86060" w:rsidP="001C7D9E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(факт)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060" w:rsidRPr="00784FF3" w:rsidRDefault="00D86060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Годы реализации программы</w:t>
            </w:r>
          </w:p>
        </w:tc>
      </w:tr>
      <w:tr w:rsidR="00D86060" w:rsidRPr="00784FF3" w:rsidTr="00585938">
        <w:trPr>
          <w:trHeight w:val="298"/>
          <w:tblHeader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Pr="00784FF3" w:rsidRDefault="00D86060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7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Pr="00784FF3" w:rsidRDefault="00D86060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Pr="00784FF3" w:rsidRDefault="00D86060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Pr="00784FF3" w:rsidRDefault="00D86060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Pr="00784FF3" w:rsidRDefault="00D86060" w:rsidP="00585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2020</w:t>
            </w:r>
            <w:r w:rsidR="00585938" w:rsidRPr="00784FF3">
              <w:rPr>
                <w:sz w:val="26"/>
                <w:szCs w:val="26"/>
              </w:rPr>
              <w:t xml:space="preserve"> </w:t>
            </w:r>
            <w:r w:rsidRPr="00784FF3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Pr="00784FF3" w:rsidRDefault="00D86060" w:rsidP="001C7D9E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Pr="00784FF3" w:rsidRDefault="00D86060" w:rsidP="001C7D9E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Pr="00784FF3" w:rsidRDefault="00D86060" w:rsidP="001C7D9E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060" w:rsidRPr="00784FF3" w:rsidRDefault="00D86060" w:rsidP="001C7D9E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2024 год</w:t>
            </w:r>
          </w:p>
        </w:tc>
      </w:tr>
      <w:tr w:rsidR="00D86060" w:rsidRPr="00784FF3" w:rsidTr="00585938">
        <w:trPr>
          <w:trHeight w:val="29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Pr="00784FF3" w:rsidRDefault="00D86060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Pr="00784FF3" w:rsidRDefault="00D86060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Pr="00784FF3" w:rsidRDefault="00D86060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Pr="00784FF3" w:rsidRDefault="00D86060" w:rsidP="00D86060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Pr="00784FF3" w:rsidRDefault="00345A4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Pr="00784FF3" w:rsidRDefault="00345A4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Pr="00784FF3" w:rsidRDefault="00345A4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Pr="00784FF3" w:rsidRDefault="00345A4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6060" w:rsidRPr="00784FF3" w:rsidRDefault="00345A4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9</w:t>
            </w:r>
          </w:p>
        </w:tc>
      </w:tr>
      <w:tr w:rsidR="00D86060" w:rsidRPr="00784FF3" w:rsidTr="00585938">
        <w:tc>
          <w:tcPr>
            <w:tcW w:w="1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60" w:rsidRPr="00784FF3" w:rsidRDefault="00D86060" w:rsidP="00D86060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Муниципальная программа Троицкого района «Развитие культуры Троицкого района» на 2020 – 2024 годы</w:t>
            </w:r>
          </w:p>
        </w:tc>
      </w:tr>
      <w:tr w:rsidR="00345A4A" w:rsidRPr="00784FF3" w:rsidTr="0058593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345A4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345A4A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Доля объектов культурного наследия, находящихся в удовлетворительном состоянии, в общем количеств</w:t>
            </w:r>
            <w:r w:rsidR="00237068" w:rsidRPr="00784FF3">
              <w:rPr>
                <w:sz w:val="26"/>
                <w:szCs w:val="26"/>
              </w:rPr>
              <w:t>е объектов культурного наследия</w:t>
            </w:r>
            <w:r w:rsidRPr="00784FF3">
              <w:rPr>
                <w:sz w:val="26"/>
                <w:szCs w:val="26"/>
              </w:rPr>
              <w:t xml:space="preserve"> местного (муниципа</w:t>
            </w:r>
            <w:r w:rsidR="00237068" w:rsidRPr="00784FF3">
              <w:rPr>
                <w:sz w:val="26"/>
                <w:szCs w:val="26"/>
              </w:rPr>
              <w:t xml:space="preserve">льного) значения на территории </w:t>
            </w:r>
            <w:r w:rsidRPr="00784FF3">
              <w:rPr>
                <w:sz w:val="26"/>
                <w:szCs w:val="26"/>
              </w:rPr>
              <w:t>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345A4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345A4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55</w:t>
            </w:r>
          </w:p>
          <w:p w:rsidR="00345A4A" w:rsidRPr="00784FF3" w:rsidRDefault="00345A4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345A4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345A4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345A4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345A4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A4A" w:rsidRPr="00784FF3" w:rsidRDefault="00345A4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60</w:t>
            </w:r>
          </w:p>
        </w:tc>
      </w:tr>
      <w:tr w:rsidR="00345A4A" w:rsidRPr="00784FF3" w:rsidTr="0058593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345A4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9A1A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Посещаемость</w:t>
            </w:r>
            <w:r w:rsidR="00345A4A" w:rsidRPr="00784FF3">
              <w:rPr>
                <w:sz w:val="26"/>
                <w:szCs w:val="26"/>
              </w:rPr>
              <w:t xml:space="preserve"> библиотек (на 1 жителя в год)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345A4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посещений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9E267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9E267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9E267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9E267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9E2675" w:rsidP="009E2675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4A" w:rsidRPr="00784FF3" w:rsidRDefault="009E267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6,4</w:t>
            </w:r>
          </w:p>
        </w:tc>
      </w:tr>
      <w:tr w:rsidR="003E50C6" w:rsidRPr="00784FF3" w:rsidTr="0058593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C6" w:rsidRPr="00784FF3" w:rsidRDefault="003E50C6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3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C6" w:rsidRPr="00784FF3" w:rsidRDefault="003E50C6" w:rsidP="006B36E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Посещаемость Троицкого районного краеведческого музея (на 1 жителя в год)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C6" w:rsidRPr="00784FF3" w:rsidRDefault="003E50C6" w:rsidP="006B36E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посещений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C6" w:rsidRPr="00784FF3" w:rsidRDefault="003E50C6" w:rsidP="006B36E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0,37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C6" w:rsidRPr="00784FF3" w:rsidRDefault="003E50C6" w:rsidP="006B36E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0,38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C6" w:rsidRPr="00784FF3" w:rsidRDefault="003E50C6" w:rsidP="006B36E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0,38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C6" w:rsidRPr="00784FF3" w:rsidRDefault="003E50C6" w:rsidP="006B36E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0,39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C6" w:rsidRPr="00784FF3" w:rsidRDefault="003E50C6" w:rsidP="006B36E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0,39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6" w:rsidRPr="00784FF3" w:rsidRDefault="003E50C6" w:rsidP="006B36E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0,39</w:t>
            </w:r>
          </w:p>
        </w:tc>
      </w:tr>
      <w:tr w:rsidR="00345A4A" w:rsidRPr="00784FF3" w:rsidTr="0058593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345A4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4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345A4A" w:rsidP="006B36E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Количество участников культурно-массовых мероприятий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345A4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человек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345A4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29850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345A4A" w:rsidP="001C7D9E">
            <w:pPr>
              <w:ind w:left="-129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345A4A" w:rsidP="001C7D9E">
            <w:pPr>
              <w:ind w:left="-129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30280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345A4A" w:rsidP="001C7D9E">
            <w:pPr>
              <w:ind w:left="-129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31540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C861F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33510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4A" w:rsidRPr="00784FF3" w:rsidRDefault="00C861F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36030</w:t>
            </w:r>
          </w:p>
        </w:tc>
      </w:tr>
      <w:tr w:rsidR="00345A4A" w:rsidRPr="00784FF3" w:rsidTr="0058593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345A4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5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345A4A" w:rsidP="006B36E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Количество участников клубных формирований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345A4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человек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C861F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2123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345A4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345A4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2106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345A4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C861F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4A" w:rsidRPr="00784FF3" w:rsidRDefault="00C861F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2170</w:t>
            </w:r>
          </w:p>
        </w:tc>
      </w:tr>
      <w:tr w:rsidR="00345A4A" w:rsidRPr="00784FF3" w:rsidTr="0058593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345A4A">
            <w:pPr>
              <w:widowControl w:val="0"/>
              <w:autoSpaceDE w:val="0"/>
              <w:jc w:val="center"/>
              <w:rPr>
                <w:sz w:val="26"/>
                <w:szCs w:val="26"/>
                <w:highlight w:val="yellow"/>
              </w:rPr>
            </w:pPr>
            <w:r w:rsidRPr="00784FF3">
              <w:rPr>
                <w:sz w:val="26"/>
                <w:szCs w:val="26"/>
              </w:rPr>
              <w:t>6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345A4A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Доля детей, привлекаемых к участию в творческих мероприятиях, в общем числе детей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345A4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FD5BF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FD5BF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FD5BFB">
            <w:pPr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FD5BFB">
            <w:pPr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FD5BFB">
            <w:pPr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4A" w:rsidRPr="00784FF3" w:rsidRDefault="00FD5BF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100</w:t>
            </w:r>
          </w:p>
        </w:tc>
      </w:tr>
      <w:tr w:rsidR="00345A4A" w:rsidRPr="00784FF3" w:rsidTr="0058593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345A4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345A4A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До</w:t>
            </w:r>
            <w:r w:rsidR="000644CE" w:rsidRPr="00784FF3">
              <w:rPr>
                <w:sz w:val="26"/>
                <w:szCs w:val="26"/>
              </w:rPr>
              <w:t>ля детей, обучающихся в</w:t>
            </w:r>
            <w:r w:rsidRPr="00784FF3">
              <w:rPr>
                <w:sz w:val="26"/>
                <w:szCs w:val="26"/>
              </w:rPr>
              <w:t xml:space="preserve"> детской школе искусств, в общей численности учащихся детей</w:t>
            </w:r>
            <w:r w:rsidR="000644CE" w:rsidRPr="00784FF3">
              <w:rPr>
                <w:sz w:val="26"/>
                <w:szCs w:val="26"/>
              </w:rPr>
              <w:t xml:space="preserve"> Троицкого</w:t>
            </w:r>
            <w:r w:rsidRPr="00784FF3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345A4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FD5BF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FD5BF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FD5BF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FD5BF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784FF3" w:rsidRDefault="00FD5BF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4A" w:rsidRPr="00784FF3" w:rsidRDefault="00FD5BF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7</w:t>
            </w:r>
          </w:p>
        </w:tc>
      </w:tr>
      <w:tr w:rsidR="00D86060" w:rsidRPr="00784FF3" w:rsidTr="00585938">
        <w:tc>
          <w:tcPr>
            <w:tcW w:w="1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60" w:rsidRPr="00784FF3" w:rsidRDefault="00D86060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Подпрограмма 1 «Органи</w:t>
            </w:r>
            <w:r w:rsidR="009A1A65" w:rsidRPr="00784FF3">
              <w:rPr>
                <w:sz w:val="26"/>
                <w:szCs w:val="26"/>
              </w:rPr>
              <w:t>зация библиотечного, библиографического</w:t>
            </w:r>
            <w:r w:rsidRPr="00784FF3">
              <w:rPr>
                <w:sz w:val="26"/>
                <w:szCs w:val="26"/>
              </w:rPr>
              <w:t xml:space="preserve"> и информационного обслуживания населения муниципального образования Троицкий район Алтайского края»</w:t>
            </w:r>
          </w:p>
        </w:tc>
      </w:tr>
      <w:tr w:rsidR="00585938" w:rsidRPr="00784FF3" w:rsidTr="00D53BA2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938" w:rsidRPr="00784FF3" w:rsidRDefault="00585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938" w:rsidRPr="00784FF3" w:rsidRDefault="00585938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Доля публичных библиотек, подключенных к Интернету,  в общем количестве библиотек Троицкого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938" w:rsidRPr="00784FF3" w:rsidRDefault="00585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938" w:rsidRPr="00784FF3" w:rsidRDefault="00654396" w:rsidP="006E5159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43,7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938" w:rsidRPr="00784FF3" w:rsidRDefault="00654396" w:rsidP="006E5159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5</w:t>
            </w:r>
            <w:r w:rsidR="008E3D34" w:rsidRPr="00784FF3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938" w:rsidRPr="00784FF3" w:rsidRDefault="008E3D34" w:rsidP="006E5159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938" w:rsidRPr="00784FF3" w:rsidRDefault="008E3D34" w:rsidP="006E5159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938" w:rsidRPr="00784FF3" w:rsidRDefault="00654396" w:rsidP="006E5159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938" w:rsidRPr="00784FF3" w:rsidRDefault="002F607E" w:rsidP="006E5159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75</w:t>
            </w:r>
          </w:p>
        </w:tc>
      </w:tr>
      <w:tr w:rsidR="008E3D34" w:rsidRPr="00784FF3" w:rsidTr="002F607E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3D34" w:rsidRPr="00784FF3" w:rsidRDefault="008E3D3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9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3D34" w:rsidRPr="00784FF3" w:rsidRDefault="008E3D34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Посещаемость библиотек (на 1 тыс. жителей)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3D34" w:rsidRPr="00784FF3" w:rsidRDefault="008E3D3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proofErr w:type="spellStart"/>
            <w:r w:rsidRPr="00784FF3">
              <w:rPr>
                <w:sz w:val="26"/>
                <w:szCs w:val="26"/>
              </w:rPr>
              <w:t>тыс</w:t>
            </w:r>
            <w:proofErr w:type="gramStart"/>
            <w:r w:rsidRPr="00784FF3">
              <w:rPr>
                <w:sz w:val="26"/>
                <w:szCs w:val="26"/>
              </w:rPr>
              <w:t>.е</w:t>
            </w:r>
            <w:proofErr w:type="gramEnd"/>
            <w:r w:rsidRPr="00784FF3">
              <w:rPr>
                <w:sz w:val="26"/>
                <w:szCs w:val="26"/>
              </w:rPr>
              <w:t>д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D34" w:rsidRPr="00784FF3" w:rsidRDefault="008E3D34" w:rsidP="008E3D3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D34" w:rsidRPr="00784FF3" w:rsidRDefault="008E3D34" w:rsidP="008E3D3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D34" w:rsidRPr="00784FF3" w:rsidRDefault="008E3D34" w:rsidP="008E3D3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D34" w:rsidRPr="00784FF3" w:rsidRDefault="008E3D34" w:rsidP="008E3D3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D34" w:rsidRPr="00784FF3" w:rsidRDefault="008E3D34" w:rsidP="008E3D3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34" w:rsidRPr="00784FF3" w:rsidRDefault="008E3D34" w:rsidP="008E3D3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6,4</w:t>
            </w:r>
          </w:p>
        </w:tc>
      </w:tr>
      <w:tr w:rsidR="00585938" w:rsidRPr="00784FF3" w:rsidTr="00D53BA2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938" w:rsidRPr="00784FF3" w:rsidRDefault="00585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10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938" w:rsidRPr="00784FF3" w:rsidRDefault="00585938" w:rsidP="006E5159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Уровень комплектования к</w:t>
            </w:r>
            <w:r w:rsidR="005E73B1" w:rsidRPr="00784FF3">
              <w:rPr>
                <w:sz w:val="26"/>
                <w:szCs w:val="26"/>
              </w:rPr>
              <w:t>нижных фондов</w:t>
            </w:r>
            <w:r w:rsidR="006E5159" w:rsidRPr="00784FF3">
              <w:rPr>
                <w:sz w:val="26"/>
                <w:szCs w:val="26"/>
              </w:rPr>
              <w:t xml:space="preserve"> </w:t>
            </w:r>
            <w:r w:rsidRPr="00784FF3">
              <w:rPr>
                <w:sz w:val="26"/>
                <w:szCs w:val="26"/>
              </w:rPr>
              <w:t>(на  1 тыс.</w:t>
            </w:r>
            <w:r w:rsidR="009A1A65" w:rsidRPr="00784FF3">
              <w:rPr>
                <w:sz w:val="26"/>
                <w:szCs w:val="26"/>
              </w:rPr>
              <w:t xml:space="preserve"> </w:t>
            </w:r>
            <w:r w:rsidRPr="00784FF3">
              <w:rPr>
                <w:sz w:val="26"/>
                <w:szCs w:val="26"/>
              </w:rPr>
              <w:t>жителей)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938" w:rsidRPr="00784FF3" w:rsidRDefault="00585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938" w:rsidRPr="00784FF3" w:rsidRDefault="004E6E26" w:rsidP="008E3D3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938" w:rsidRPr="00784FF3" w:rsidRDefault="004E6E26" w:rsidP="008E3D3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938" w:rsidRPr="00784FF3" w:rsidRDefault="004E6E26" w:rsidP="008E3D3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938" w:rsidRPr="00784FF3" w:rsidRDefault="004E6E26" w:rsidP="008E3D3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938" w:rsidRPr="00784FF3" w:rsidRDefault="004E6E26" w:rsidP="008E3D3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938" w:rsidRPr="00784FF3" w:rsidRDefault="00C861F5" w:rsidP="008E3D3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74</w:t>
            </w:r>
          </w:p>
        </w:tc>
      </w:tr>
      <w:tr w:rsidR="006E5159" w:rsidRPr="00784FF3" w:rsidTr="002F607E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159" w:rsidRPr="00784FF3" w:rsidRDefault="009E2675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11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159" w:rsidRPr="00784FF3" w:rsidRDefault="004E6E26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Доля библиографических записей электронного каталога от общего числа библиографических записей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159" w:rsidRPr="00784FF3" w:rsidRDefault="006E5159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159" w:rsidRPr="00784FF3" w:rsidRDefault="006E5159" w:rsidP="004E6E26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159" w:rsidRPr="00784FF3" w:rsidRDefault="004E6E26" w:rsidP="004E6E26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159" w:rsidRPr="00784FF3" w:rsidRDefault="004E6E26" w:rsidP="004E6E26">
            <w:pPr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159" w:rsidRPr="00784FF3" w:rsidRDefault="004E6E26" w:rsidP="004E6E26">
            <w:pPr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159" w:rsidRPr="00784FF3" w:rsidRDefault="004E6E26" w:rsidP="004E6E26">
            <w:pPr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59" w:rsidRPr="00784FF3" w:rsidRDefault="004E6E26" w:rsidP="004E6E26">
            <w:pPr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67</w:t>
            </w:r>
          </w:p>
        </w:tc>
      </w:tr>
      <w:tr w:rsidR="00D86060" w:rsidRPr="00784FF3" w:rsidTr="00585938">
        <w:tc>
          <w:tcPr>
            <w:tcW w:w="1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60" w:rsidRPr="00784FF3" w:rsidRDefault="00D86060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Подпрограмма 2 «Организация музейного обслуживания населения Троицкого района»</w:t>
            </w:r>
          </w:p>
        </w:tc>
      </w:tr>
      <w:tr w:rsidR="003E50C6" w:rsidRPr="00784FF3" w:rsidTr="0058593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C6" w:rsidRPr="00784FF3" w:rsidRDefault="003E50C6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12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C6" w:rsidRPr="00784FF3" w:rsidRDefault="003E50C6" w:rsidP="006B36E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 в Троицком районном  краеведческом музее </w:t>
            </w:r>
            <w:proofErr w:type="gramStart"/>
            <w:r w:rsidRPr="00784FF3">
              <w:rPr>
                <w:sz w:val="26"/>
                <w:szCs w:val="26"/>
              </w:rPr>
              <w:t xml:space="preserve">( </w:t>
            </w:r>
            <w:proofErr w:type="gramEnd"/>
            <w:r w:rsidRPr="00784FF3">
              <w:rPr>
                <w:sz w:val="26"/>
                <w:szCs w:val="26"/>
              </w:rPr>
              <w:t>в течение года  оформленные)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C6" w:rsidRPr="00784FF3" w:rsidRDefault="003E50C6" w:rsidP="006B36E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50C6" w:rsidRPr="00784FF3" w:rsidRDefault="003E50C6" w:rsidP="006B36E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50C6" w:rsidRPr="00784FF3" w:rsidRDefault="003E50C6" w:rsidP="006B36E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50C6" w:rsidRPr="00784FF3" w:rsidRDefault="003E50C6" w:rsidP="006B36E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50C6" w:rsidRPr="00784FF3" w:rsidRDefault="003E50C6" w:rsidP="006B36E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50C6" w:rsidRPr="00784FF3" w:rsidRDefault="003E50C6" w:rsidP="006B36E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6" w:rsidRPr="00784FF3" w:rsidRDefault="003E50C6" w:rsidP="006B36E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40</w:t>
            </w:r>
          </w:p>
        </w:tc>
      </w:tr>
      <w:tr w:rsidR="003E50C6" w:rsidRPr="00784FF3" w:rsidTr="0058593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C6" w:rsidRPr="00784FF3" w:rsidRDefault="003E50C6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13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C6" w:rsidRPr="00784FF3" w:rsidRDefault="00C861F5" w:rsidP="006B36E8">
            <w:pPr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Количество выставок, в том числе передвижных (в год)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C6" w:rsidRPr="00784FF3" w:rsidRDefault="00C861F5" w:rsidP="006B36E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50C6" w:rsidRPr="00784FF3" w:rsidRDefault="00C861F5" w:rsidP="00C861F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50C6" w:rsidRPr="00784FF3" w:rsidRDefault="00C861F5" w:rsidP="006B36E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50C6" w:rsidRPr="00784FF3" w:rsidRDefault="00C861F5" w:rsidP="006B36E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50C6" w:rsidRPr="00784FF3" w:rsidRDefault="00C861F5" w:rsidP="006B36E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50C6" w:rsidRPr="00784FF3" w:rsidRDefault="00C861F5" w:rsidP="006B36E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6" w:rsidRPr="00784FF3" w:rsidRDefault="00C861F5" w:rsidP="006B36E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28</w:t>
            </w:r>
          </w:p>
        </w:tc>
      </w:tr>
      <w:tr w:rsidR="003E50C6" w:rsidRPr="00784FF3" w:rsidTr="0058593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C6" w:rsidRPr="00784FF3" w:rsidRDefault="003E50C6">
            <w:pPr>
              <w:widowControl w:val="0"/>
              <w:autoSpaceDE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14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C6" w:rsidRPr="00784FF3" w:rsidRDefault="00C861F5" w:rsidP="006B36E8">
            <w:pPr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784FF3">
              <w:rPr>
                <w:bCs/>
                <w:sz w:val="26"/>
                <w:szCs w:val="26"/>
              </w:rPr>
              <w:t xml:space="preserve">Количество культурно-просветительских мероприятий, в </w:t>
            </w:r>
            <w:proofErr w:type="spellStart"/>
            <w:r w:rsidRPr="00784FF3">
              <w:rPr>
                <w:bCs/>
                <w:sz w:val="26"/>
                <w:szCs w:val="26"/>
              </w:rPr>
              <w:t>т.ч</w:t>
            </w:r>
            <w:proofErr w:type="spellEnd"/>
            <w:r w:rsidRPr="00784FF3">
              <w:rPr>
                <w:bCs/>
                <w:sz w:val="26"/>
                <w:szCs w:val="26"/>
              </w:rPr>
              <w:t>. ориентированных на детей и лиц с ОВЗ и пенсионеров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C6" w:rsidRPr="00784FF3" w:rsidRDefault="003E50C6" w:rsidP="006B36E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50C6" w:rsidRPr="00784FF3" w:rsidRDefault="00C861F5" w:rsidP="006B36E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50C6" w:rsidRPr="00784FF3" w:rsidRDefault="00C861F5" w:rsidP="006B36E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50C6" w:rsidRPr="00784FF3" w:rsidRDefault="00C861F5" w:rsidP="006B36E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50C6" w:rsidRPr="00784FF3" w:rsidRDefault="00C861F5" w:rsidP="006B36E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50C6" w:rsidRPr="00784FF3" w:rsidRDefault="00C861F5" w:rsidP="006B36E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6" w:rsidRPr="00784FF3" w:rsidRDefault="00C861F5" w:rsidP="006B36E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95</w:t>
            </w:r>
          </w:p>
        </w:tc>
      </w:tr>
      <w:tr w:rsidR="00D86060" w:rsidRPr="00784FF3" w:rsidTr="00585938">
        <w:tc>
          <w:tcPr>
            <w:tcW w:w="1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60" w:rsidRPr="00784FF3" w:rsidRDefault="00D86060" w:rsidP="00585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Подпрограмма 3 «Организация дополнительного образования детей»</w:t>
            </w:r>
          </w:p>
        </w:tc>
      </w:tr>
      <w:tr w:rsidR="00585938" w:rsidRPr="00784FF3" w:rsidTr="0058593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585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15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FD5BFB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585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938" w:rsidRPr="00784FF3" w:rsidRDefault="00C861F5" w:rsidP="00585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938" w:rsidRPr="00784FF3" w:rsidRDefault="00C861F5" w:rsidP="00585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938" w:rsidRPr="00784FF3" w:rsidRDefault="00C861F5" w:rsidP="00585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938" w:rsidRPr="00784FF3" w:rsidRDefault="00FD5BFB" w:rsidP="00585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938" w:rsidRPr="00784FF3" w:rsidRDefault="00FD5BFB" w:rsidP="00585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938" w:rsidRPr="00784FF3" w:rsidRDefault="00FD5BFB" w:rsidP="00585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100</w:t>
            </w:r>
          </w:p>
        </w:tc>
      </w:tr>
      <w:tr w:rsidR="00585938" w:rsidRPr="00784FF3" w:rsidTr="0058593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585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16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C861F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Доля выпускников ДШИ, завершивших освоение ДПОП в области искусств и поступивших в профессиональные образовательные организации, от общего числа выпускников ДШИ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C861F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%</w:t>
            </w:r>
            <w:r w:rsidR="00585938" w:rsidRPr="00784FF3">
              <w:rPr>
                <w:sz w:val="26"/>
                <w:szCs w:val="26"/>
              </w:rPr>
              <w:t>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938" w:rsidRPr="00784FF3" w:rsidRDefault="00FD5BFB" w:rsidP="00585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938" w:rsidRPr="00784FF3" w:rsidRDefault="00C861F5" w:rsidP="00585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938" w:rsidRPr="00784FF3" w:rsidRDefault="00C861F5" w:rsidP="00585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938" w:rsidRPr="00784FF3" w:rsidRDefault="00C861F5" w:rsidP="00585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938" w:rsidRPr="00784FF3" w:rsidRDefault="00C861F5" w:rsidP="00585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938" w:rsidRPr="00784FF3" w:rsidRDefault="00C861F5" w:rsidP="00585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10</w:t>
            </w:r>
          </w:p>
        </w:tc>
      </w:tr>
      <w:tr w:rsidR="00C861F5" w:rsidRPr="00784FF3" w:rsidTr="0058593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1F5" w:rsidRPr="00784FF3" w:rsidRDefault="00C861F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17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1F5" w:rsidRPr="00784FF3" w:rsidRDefault="00C861F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Количество детей, обучающихся в ДШИ по дополнительным общеобразовательным программам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1F5" w:rsidRPr="00784FF3" w:rsidRDefault="00C861F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чел.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1F5" w:rsidRPr="00784FF3" w:rsidRDefault="00C861F5" w:rsidP="00585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1F5" w:rsidRPr="00784FF3" w:rsidRDefault="00C861F5" w:rsidP="00585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1F5" w:rsidRPr="00784FF3" w:rsidRDefault="00C861F5" w:rsidP="00585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1F5" w:rsidRPr="00784FF3" w:rsidRDefault="00C861F5" w:rsidP="00585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1F5" w:rsidRPr="00784FF3" w:rsidRDefault="00C861F5" w:rsidP="00585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F5" w:rsidRPr="00784FF3" w:rsidRDefault="00C861F5" w:rsidP="00585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242</w:t>
            </w:r>
          </w:p>
        </w:tc>
      </w:tr>
      <w:tr w:rsidR="00D86060" w:rsidRPr="00784FF3" w:rsidTr="00585938">
        <w:tc>
          <w:tcPr>
            <w:tcW w:w="1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60" w:rsidRPr="00784FF3" w:rsidRDefault="00D86060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Подпрограмма 4 «Организация досуга населения и развитие народного творчества»</w:t>
            </w:r>
          </w:p>
        </w:tc>
      </w:tr>
      <w:tr w:rsidR="00585938" w:rsidRPr="00784FF3" w:rsidTr="00D53BA2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EA4BA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18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585938" w:rsidP="00F6307E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Количество культурно-массовых мероприятий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585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585938" w:rsidP="00985A17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5881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EA4BAA" w:rsidP="00985A17">
            <w:pPr>
              <w:ind w:left="-129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5300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EA4BAA" w:rsidP="00985A17">
            <w:pPr>
              <w:ind w:left="-129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5320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EA4BAA" w:rsidP="00ED68E1">
            <w:pPr>
              <w:ind w:left="-129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5350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EA4BA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5380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38" w:rsidRPr="00784FF3" w:rsidRDefault="00EA4BA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5410</w:t>
            </w:r>
          </w:p>
        </w:tc>
      </w:tr>
      <w:tr w:rsidR="006B36E8" w:rsidRPr="00784FF3" w:rsidTr="00D53BA2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6E8" w:rsidRPr="00784FF3" w:rsidRDefault="006B36E8" w:rsidP="00EA4BA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</w:t>
            </w:r>
            <w:r w:rsidR="00EA4BAA" w:rsidRPr="00784FF3">
              <w:rPr>
                <w:sz w:val="26"/>
                <w:szCs w:val="26"/>
              </w:rPr>
              <w:t>9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6E8" w:rsidRPr="00784FF3" w:rsidRDefault="006B36E8" w:rsidP="00985A17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Количество участников культурно-массовых мероприятий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6E8" w:rsidRPr="00784FF3" w:rsidRDefault="006B36E8" w:rsidP="00985A17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человек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6E8" w:rsidRPr="00784FF3" w:rsidRDefault="006B36E8" w:rsidP="006B36E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29850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6E8" w:rsidRPr="00784FF3" w:rsidRDefault="006B36E8" w:rsidP="006B36E8">
            <w:pPr>
              <w:ind w:left="-129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6E8" w:rsidRPr="00784FF3" w:rsidRDefault="006B36E8" w:rsidP="006B36E8">
            <w:pPr>
              <w:ind w:left="-129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30280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6E8" w:rsidRPr="00784FF3" w:rsidRDefault="006B36E8" w:rsidP="006B36E8">
            <w:pPr>
              <w:ind w:left="-129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31540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6E8" w:rsidRPr="00784FF3" w:rsidRDefault="00EA4BAA" w:rsidP="006B36E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33510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E8" w:rsidRPr="00784FF3" w:rsidRDefault="00EA4BAA" w:rsidP="006B36E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36030</w:t>
            </w:r>
          </w:p>
        </w:tc>
      </w:tr>
      <w:tr w:rsidR="00585938" w:rsidRPr="00784FF3" w:rsidTr="00D53BA2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EA4BA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58593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Количество клубных формирований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585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EA4BAA" w:rsidP="00985A17">
            <w:pPr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585938" w:rsidP="00985A17">
            <w:pPr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585938" w:rsidP="00985A17">
            <w:pPr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585938" w:rsidP="00985A17">
            <w:pPr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663A6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38" w:rsidRPr="00784FF3" w:rsidRDefault="00585938" w:rsidP="00663A6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18</w:t>
            </w:r>
            <w:r w:rsidR="00663A6F" w:rsidRPr="00784FF3">
              <w:rPr>
                <w:sz w:val="26"/>
                <w:szCs w:val="26"/>
              </w:rPr>
              <w:t>1</w:t>
            </w:r>
          </w:p>
        </w:tc>
      </w:tr>
      <w:tr w:rsidR="00585938" w:rsidRPr="00784FF3" w:rsidTr="00D53BA2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585938" w:rsidP="00EA4BAA">
            <w:pPr>
              <w:widowControl w:val="0"/>
              <w:autoSpaceDE w:val="0"/>
              <w:jc w:val="center"/>
              <w:rPr>
                <w:bCs/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lastRenderedPageBreak/>
              <w:t>2</w:t>
            </w:r>
            <w:r w:rsidR="00EA4BAA" w:rsidRPr="00784FF3">
              <w:rPr>
                <w:sz w:val="26"/>
                <w:szCs w:val="26"/>
              </w:rPr>
              <w:t>1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585938" w:rsidP="00985A17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Количество участников клубных формирований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585938" w:rsidP="00985A17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человек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EA4BAA" w:rsidP="00985A17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2123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585938" w:rsidP="00985A17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585938" w:rsidP="00985A17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2106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585938" w:rsidP="00985A17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EA4BA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38" w:rsidRPr="00784FF3" w:rsidRDefault="00EA4BA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2170</w:t>
            </w:r>
          </w:p>
        </w:tc>
      </w:tr>
      <w:tr w:rsidR="00585938" w:rsidRPr="00784FF3" w:rsidTr="00D53BA2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585938" w:rsidP="00EA4BAA">
            <w:pPr>
              <w:widowControl w:val="0"/>
              <w:autoSpaceDE w:val="0"/>
              <w:jc w:val="center"/>
              <w:rPr>
                <w:bCs/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</w:t>
            </w:r>
            <w:r w:rsidR="00EA4BAA" w:rsidRPr="00784FF3">
              <w:rPr>
                <w:sz w:val="26"/>
                <w:szCs w:val="26"/>
              </w:rPr>
              <w:t>2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585938" w:rsidP="0092324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bCs/>
                <w:sz w:val="26"/>
                <w:szCs w:val="26"/>
              </w:rPr>
              <w:t>Охват населения</w:t>
            </w:r>
            <w:r w:rsidRPr="00784FF3">
              <w:rPr>
                <w:sz w:val="26"/>
                <w:szCs w:val="26"/>
              </w:rPr>
              <w:t xml:space="preserve"> </w:t>
            </w:r>
            <w:r w:rsidR="0092324C" w:rsidRPr="00784FF3">
              <w:rPr>
                <w:sz w:val="26"/>
                <w:szCs w:val="26"/>
              </w:rPr>
              <w:t>клубными формированиями и любительскими объединениями</w:t>
            </w:r>
            <w:r w:rsidRPr="00784FF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585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EA4BAA">
            <w:pPr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EA4BAA">
            <w:pPr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EA4BAA">
            <w:pPr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EA4BAA">
            <w:pPr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EA4BAA">
            <w:pPr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38" w:rsidRPr="00784FF3" w:rsidRDefault="00EA4BAA">
            <w:pPr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9,8</w:t>
            </w:r>
          </w:p>
        </w:tc>
      </w:tr>
      <w:tr w:rsidR="00D86060" w:rsidRPr="00784FF3" w:rsidTr="00585938">
        <w:tc>
          <w:tcPr>
            <w:tcW w:w="1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60" w:rsidRPr="00784FF3" w:rsidRDefault="00D86060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Подпрограмма 5 «Ремонт и благоустройство памятников, расположенных в поселениях района»</w:t>
            </w:r>
          </w:p>
        </w:tc>
      </w:tr>
      <w:tr w:rsidR="00585938" w:rsidRPr="00784FF3" w:rsidTr="00D53BA2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585938" w:rsidP="00D278CC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</w:t>
            </w:r>
            <w:r w:rsidR="00EA4BAA" w:rsidRPr="00784FF3">
              <w:rPr>
                <w:sz w:val="26"/>
                <w:szCs w:val="26"/>
              </w:rPr>
              <w:t>3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585938" w:rsidP="00055E3F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 местного (муниципального) значения на территории 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585938" w:rsidP="00055E3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585938" w:rsidP="00055E3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585938" w:rsidP="00055E3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585938" w:rsidP="00055E3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585938" w:rsidP="00055E3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8" w:rsidRPr="00784FF3" w:rsidRDefault="00585938" w:rsidP="00055E3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38" w:rsidRPr="00784FF3" w:rsidRDefault="00585938" w:rsidP="00055E3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60</w:t>
            </w:r>
          </w:p>
        </w:tc>
      </w:tr>
      <w:tr w:rsidR="00E84B7D" w:rsidRPr="00784FF3" w:rsidTr="00571551">
        <w:tc>
          <w:tcPr>
            <w:tcW w:w="1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7D" w:rsidRPr="00784FF3" w:rsidRDefault="00E84B7D" w:rsidP="00055E3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Подпрограмма 6. «Кадры»</w:t>
            </w:r>
          </w:p>
        </w:tc>
      </w:tr>
      <w:tr w:rsidR="00E84B7D" w:rsidRPr="00784FF3" w:rsidTr="00D53BA2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7D" w:rsidRPr="00784FF3" w:rsidRDefault="00BB722D" w:rsidP="00D278CC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24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7D" w:rsidRPr="00784FF3" w:rsidRDefault="00BB722D" w:rsidP="00055E3F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Количество специалистов, прошедших повышение квалификации на базе центров непрерывного образования и повышения квалификации кадров в сфере культуры;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7D" w:rsidRPr="00784FF3" w:rsidRDefault="00BB722D" w:rsidP="00055E3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человек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7D" w:rsidRPr="00784FF3" w:rsidRDefault="00BB722D" w:rsidP="00055E3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7D" w:rsidRPr="00784FF3" w:rsidRDefault="00BC5A8D" w:rsidP="00055E3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7D" w:rsidRPr="00784FF3" w:rsidRDefault="00BC5A8D" w:rsidP="00055E3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7D" w:rsidRPr="00784FF3" w:rsidRDefault="00BC5A8D" w:rsidP="00055E3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7D" w:rsidRPr="00784FF3" w:rsidRDefault="00BC5A8D" w:rsidP="00055E3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7D" w:rsidRPr="00784FF3" w:rsidRDefault="00BC5A8D" w:rsidP="00055E3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19</w:t>
            </w:r>
          </w:p>
        </w:tc>
      </w:tr>
      <w:tr w:rsidR="00E84B7D" w:rsidRPr="00784FF3" w:rsidTr="00D53BA2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7D" w:rsidRPr="00784FF3" w:rsidRDefault="00BB722D" w:rsidP="00D278CC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25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7D" w:rsidRPr="00784FF3" w:rsidRDefault="00BB722D" w:rsidP="00055E3F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Количество специалистов получающих  компенсацию аренды жилья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7D" w:rsidRPr="00784FF3" w:rsidRDefault="00BB722D" w:rsidP="00055E3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человек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7D" w:rsidRPr="00784FF3" w:rsidRDefault="00BB722D" w:rsidP="00055E3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7D" w:rsidRPr="00784FF3" w:rsidRDefault="00BB722D" w:rsidP="00055E3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7D" w:rsidRPr="00784FF3" w:rsidRDefault="00BB722D" w:rsidP="00055E3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7D" w:rsidRPr="00784FF3" w:rsidRDefault="00BB722D" w:rsidP="00055E3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7D" w:rsidRPr="00784FF3" w:rsidRDefault="00BB722D" w:rsidP="00055E3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7D" w:rsidRPr="00784FF3" w:rsidRDefault="00BB722D" w:rsidP="00055E3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</w:t>
            </w:r>
          </w:p>
        </w:tc>
      </w:tr>
      <w:tr w:rsidR="00E84B7D" w:rsidRPr="00784FF3" w:rsidTr="00D53BA2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7D" w:rsidRPr="00784FF3" w:rsidRDefault="00BB722D" w:rsidP="00D278CC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26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7D" w:rsidRPr="00784FF3" w:rsidRDefault="00BB722D" w:rsidP="00055E3F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Количество волонтеров, вовлеченных в программу «Волонтеры культуры»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7D" w:rsidRPr="00784FF3" w:rsidRDefault="00BB722D" w:rsidP="00055E3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человек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7D" w:rsidRPr="00784FF3" w:rsidRDefault="00BB722D" w:rsidP="00055E3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7D" w:rsidRPr="00784FF3" w:rsidRDefault="00BB722D" w:rsidP="00055E3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7D" w:rsidRPr="00784FF3" w:rsidRDefault="00BB722D" w:rsidP="00055E3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7D" w:rsidRPr="00784FF3" w:rsidRDefault="00BB722D" w:rsidP="00055E3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7D" w:rsidRPr="00784FF3" w:rsidRDefault="00BB722D" w:rsidP="00055E3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7D" w:rsidRPr="00784FF3" w:rsidRDefault="00BB722D" w:rsidP="00055E3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65</w:t>
            </w:r>
          </w:p>
        </w:tc>
      </w:tr>
    </w:tbl>
    <w:p w:rsidR="00A40750" w:rsidRPr="00784FF3" w:rsidRDefault="00A40750" w:rsidP="00C72D94">
      <w:pPr>
        <w:pageBreakBefore/>
        <w:widowControl w:val="0"/>
        <w:spacing w:line="240" w:lineRule="exact"/>
        <w:ind w:left="9923"/>
        <w:rPr>
          <w:sz w:val="26"/>
          <w:szCs w:val="26"/>
        </w:rPr>
      </w:pPr>
      <w:r w:rsidRPr="00784FF3">
        <w:rPr>
          <w:sz w:val="26"/>
          <w:szCs w:val="26"/>
        </w:rPr>
        <w:lastRenderedPageBreak/>
        <w:t>ПРИЛОЖЕНИЕ 2</w:t>
      </w:r>
    </w:p>
    <w:p w:rsidR="00A40750" w:rsidRPr="00784FF3" w:rsidRDefault="00A40750" w:rsidP="00C72D94">
      <w:pPr>
        <w:widowControl w:val="0"/>
        <w:autoSpaceDE w:val="0"/>
        <w:spacing w:line="240" w:lineRule="exact"/>
        <w:ind w:left="9923"/>
        <w:rPr>
          <w:sz w:val="26"/>
          <w:szCs w:val="26"/>
        </w:rPr>
      </w:pPr>
      <w:r w:rsidRPr="00784FF3">
        <w:rPr>
          <w:sz w:val="26"/>
          <w:szCs w:val="26"/>
        </w:rPr>
        <w:t xml:space="preserve">к муниципальной программе </w:t>
      </w:r>
    </w:p>
    <w:p w:rsidR="00A40750" w:rsidRPr="00784FF3" w:rsidRDefault="00A40750" w:rsidP="00C72D94">
      <w:pPr>
        <w:widowControl w:val="0"/>
        <w:autoSpaceDE w:val="0"/>
        <w:spacing w:line="240" w:lineRule="exact"/>
        <w:ind w:left="9923"/>
        <w:rPr>
          <w:sz w:val="26"/>
          <w:szCs w:val="26"/>
        </w:rPr>
      </w:pPr>
      <w:r w:rsidRPr="00784FF3">
        <w:rPr>
          <w:sz w:val="26"/>
          <w:szCs w:val="26"/>
        </w:rPr>
        <w:t>Троицкого района «Развитие культуры Троицкого района» на 20</w:t>
      </w:r>
      <w:r w:rsidR="00F6307E" w:rsidRPr="00784FF3">
        <w:rPr>
          <w:sz w:val="26"/>
          <w:szCs w:val="26"/>
        </w:rPr>
        <w:t>20</w:t>
      </w:r>
      <w:r w:rsidRPr="00784FF3">
        <w:rPr>
          <w:sz w:val="26"/>
          <w:szCs w:val="26"/>
        </w:rPr>
        <w:t xml:space="preserve"> –  202</w:t>
      </w:r>
      <w:r w:rsidR="00F6307E" w:rsidRPr="00784FF3">
        <w:rPr>
          <w:sz w:val="26"/>
          <w:szCs w:val="26"/>
        </w:rPr>
        <w:t>4</w:t>
      </w:r>
      <w:r w:rsidRPr="00784FF3">
        <w:rPr>
          <w:sz w:val="26"/>
          <w:szCs w:val="26"/>
        </w:rPr>
        <w:t xml:space="preserve"> годы</w:t>
      </w:r>
    </w:p>
    <w:p w:rsidR="00A40750" w:rsidRPr="00784FF3" w:rsidRDefault="00A40750" w:rsidP="00C72D94">
      <w:pPr>
        <w:widowControl w:val="0"/>
        <w:autoSpaceDE w:val="0"/>
        <w:jc w:val="center"/>
        <w:rPr>
          <w:sz w:val="26"/>
          <w:szCs w:val="26"/>
        </w:rPr>
      </w:pPr>
    </w:p>
    <w:p w:rsidR="00A40750" w:rsidRPr="00784FF3" w:rsidRDefault="00A40750" w:rsidP="00C72D94">
      <w:pPr>
        <w:widowControl w:val="0"/>
        <w:autoSpaceDE w:val="0"/>
        <w:jc w:val="center"/>
        <w:rPr>
          <w:sz w:val="26"/>
          <w:szCs w:val="26"/>
        </w:rPr>
      </w:pPr>
    </w:p>
    <w:p w:rsidR="00A40750" w:rsidRPr="00784FF3" w:rsidRDefault="00A40750" w:rsidP="00C72D94">
      <w:pPr>
        <w:widowControl w:val="0"/>
        <w:autoSpaceDE w:val="0"/>
        <w:spacing w:line="240" w:lineRule="exact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t>ПЕРЕЧЕНЬ</w:t>
      </w:r>
    </w:p>
    <w:p w:rsidR="00A40750" w:rsidRPr="00784FF3" w:rsidRDefault="00A40750" w:rsidP="00C72D94">
      <w:pPr>
        <w:widowControl w:val="0"/>
        <w:autoSpaceDE w:val="0"/>
        <w:spacing w:line="240" w:lineRule="exact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t xml:space="preserve">мероприятий муниципальной программы Троицкого района </w:t>
      </w:r>
    </w:p>
    <w:p w:rsidR="00A40750" w:rsidRPr="00784FF3" w:rsidRDefault="00A40750" w:rsidP="00C72D94">
      <w:pPr>
        <w:widowControl w:val="0"/>
        <w:autoSpaceDE w:val="0"/>
        <w:spacing w:line="240" w:lineRule="exact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t>«Развитие культуры Троицкого района» на 20</w:t>
      </w:r>
      <w:r w:rsidR="00F6307E" w:rsidRPr="00784FF3">
        <w:rPr>
          <w:sz w:val="26"/>
          <w:szCs w:val="26"/>
        </w:rPr>
        <w:t>20</w:t>
      </w:r>
      <w:r w:rsidRPr="00784FF3">
        <w:rPr>
          <w:sz w:val="26"/>
          <w:szCs w:val="26"/>
        </w:rPr>
        <w:t xml:space="preserve"> – 202</w:t>
      </w:r>
      <w:r w:rsidR="00F6307E" w:rsidRPr="00784FF3">
        <w:rPr>
          <w:sz w:val="26"/>
          <w:szCs w:val="26"/>
        </w:rPr>
        <w:t>4</w:t>
      </w:r>
      <w:r w:rsidRPr="00784FF3">
        <w:rPr>
          <w:sz w:val="26"/>
          <w:szCs w:val="26"/>
        </w:rPr>
        <w:t xml:space="preserve"> годы</w:t>
      </w:r>
    </w:p>
    <w:tbl>
      <w:tblPr>
        <w:tblW w:w="152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9"/>
        <w:gridCol w:w="3636"/>
        <w:gridCol w:w="993"/>
        <w:gridCol w:w="1134"/>
        <w:gridCol w:w="1134"/>
        <w:gridCol w:w="992"/>
        <w:gridCol w:w="992"/>
        <w:gridCol w:w="851"/>
        <w:gridCol w:w="141"/>
        <w:gridCol w:w="851"/>
        <w:gridCol w:w="142"/>
        <w:gridCol w:w="992"/>
        <w:gridCol w:w="135"/>
        <w:gridCol w:w="2275"/>
        <w:gridCol w:w="28"/>
      </w:tblGrid>
      <w:tr w:rsidR="00D34BF9" w:rsidRPr="00784FF3" w:rsidTr="009E0787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Цель, задача, 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 xml:space="preserve">Участник </w:t>
            </w:r>
          </w:p>
        </w:tc>
        <w:tc>
          <w:tcPr>
            <w:tcW w:w="62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Сумма расходов, тыс. рублей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Источники финансирования</w:t>
            </w:r>
          </w:p>
        </w:tc>
      </w:tr>
      <w:tr w:rsidR="00D34BF9" w:rsidRPr="00784FF3" w:rsidTr="009E0787">
        <w:trPr>
          <w:gridAfter w:val="1"/>
          <w:wAfter w:w="28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84FF3">
              <w:rPr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84FF3">
              <w:rPr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D34BF9" w:rsidRPr="00784FF3" w:rsidTr="009E0787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D34BF9" w:rsidRPr="00784FF3" w:rsidTr="009E0787">
        <w:trPr>
          <w:gridAfter w:val="1"/>
          <w:wAfter w:w="28" w:type="dxa"/>
          <w:trHeight w:val="600"/>
        </w:trPr>
        <w:tc>
          <w:tcPr>
            <w:tcW w:w="15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Подпрограмма 1 «Организация библиотечного, справочного и информационного обслуживания населения муниципального образования Троицкий район Алтайского края»</w:t>
            </w:r>
          </w:p>
        </w:tc>
      </w:tr>
      <w:tr w:rsidR="00D34BF9" w:rsidRPr="00784FF3" w:rsidTr="009E0787">
        <w:trPr>
          <w:gridAfter w:val="1"/>
          <w:wAfter w:w="28" w:type="dxa"/>
          <w:trHeight w:val="169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Цель 1. Организация библиотечного, библиографического и информационного обслуживания населения муниципального образования Троицкий район Алтайского края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2020 -2024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19210A" w:rsidRDefault="00D34BF9" w:rsidP="00D34B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9210A">
              <w:rPr>
                <w:b/>
                <w:bCs/>
                <w:sz w:val="16"/>
                <w:szCs w:val="16"/>
                <w:lang w:eastAsia="ru-RU"/>
              </w:rPr>
              <w:t>5923,8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19210A" w:rsidRDefault="00657665" w:rsidP="0065766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9210A">
              <w:rPr>
                <w:b/>
                <w:bCs/>
                <w:sz w:val="16"/>
                <w:szCs w:val="16"/>
                <w:lang w:eastAsia="ru-RU"/>
              </w:rPr>
              <w:t>7365,1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19210A" w:rsidRDefault="00657665" w:rsidP="00D34B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9210A">
              <w:rPr>
                <w:b/>
                <w:bCs/>
                <w:sz w:val="16"/>
                <w:szCs w:val="16"/>
                <w:lang w:eastAsia="ru-RU"/>
              </w:rPr>
              <w:t>5929,9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19210A" w:rsidRDefault="00657665" w:rsidP="00D34B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9210A">
              <w:rPr>
                <w:b/>
                <w:bCs/>
                <w:sz w:val="16"/>
                <w:szCs w:val="16"/>
                <w:lang w:eastAsia="ru-RU"/>
              </w:rPr>
              <w:t>5929,9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19210A" w:rsidRDefault="00657665" w:rsidP="00D34B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9210A">
              <w:rPr>
                <w:b/>
                <w:bCs/>
                <w:sz w:val="16"/>
                <w:szCs w:val="16"/>
                <w:lang w:eastAsia="ru-RU"/>
              </w:rPr>
              <w:t>5929,9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19210A" w:rsidRDefault="00657665" w:rsidP="0065766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9210A">
              <w:rPr>
                <w:b/>
                <w:bCs/>
                <w:sz w:val="16"/>
                <w:szCs w:val="16"/>
                <w:lang w:eastAsia="ru-RU"/>
              </w:rPr>
              <w:t>30325,6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D34BF9" w:rsidRPr="00784FF3" w:rsidTr="009E0787">
        <w:trPr>
          <w:gridAfter w:val="1"/>
          <w:wAfter w:w="28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19210A" w:rsidRDefault="00D34BF9" w:rsidP="00D34B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9210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19210A" w:rsidRDefault="00D34BF9" w:rsidP="00D34B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9210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19210A" w:rsidRDefault="00D34BF9" w:rsidP="00D34B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9210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19210A" w:rsidRDefault="00D34BF9" w:rsidP="00D34B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9210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19210A" w:rsidRDefault="00D34BF9" w:rsidP="00D34B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9210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19210A" w:rsidRDefault="00D34BF9" w:rsidP="00D34B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9210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в том числе</w:t>
            </w:r>
          </w:p>
        </w:tc>
      </w:tr>
      <w:tr w:rsidR="00D34BF9" w:rsidRPr="00784FF3" w:rsidTr="009E0787">
        <w:trPr>
          <w:gridAfter w:val="1"/>
          <w:wAfter w:w="28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19210A" w:rsidRDefault="00D34BF9" w:rsidP="00D34B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9210A">
              <w:rPr>
                <w:b/>
                <w:bCs/>
                <w:sz w:val="16"/>
                <w:szCs w:val="16"/>
                <w:lang w:eastAsia="ru-RU"/>
              </w:rPr>
              <w:t>753,00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19210A" w:rsidRDefault="00E502E9" w:rsidP="00D34B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9210A">
              <w:rPr>
                <w:b/>
                <w:bCs/>
                <w:sz w:val="16"/>
                <w:szCs w:val="16"/>
                <w:lang w:eastAsia="ru-RU"/>
              </w:rPr>
              <w:t>1369,0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19210A" w:rsidRDefault="00E502E9" w:rsidP="00D34B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9210A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19210A" w:rsidRDefault="00E502E9" w:rsidP="00D34B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9210A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19210A" w:rsidRDefault="00E502E9" w:rsidP="00D34B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9210A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19210A" w:rsidRDefault="00E502E9" w:rsidP="00E502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9210A">
              <w:rPr>
                <w:b/>
                <w:bCs/>
                <w:sz w:val="16"/>
                <w:szCs w:val="16"/>
                <w:lang w:eastAsia="ru-RU"/>
              </w:rPr>
              <w:t>1369,0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краевой бюджет</w:t>
            </w:r>
          </w:p>
        </w:tc>
      </w:tr>
      <w:tr w:rsidR="00D34BF9" w:rsidRPr="00784FF3" w:rsidTr="009E0787">
        <w:trPr>
          <w:gridAfter w:val="1"/>
          <w:wAfter w:w="28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19210A" w:rsidRDefault="00D34BF9" w:rsidP="00D34B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9210A">
              <w:rPr>
                <w:b/>
                <w:bCs/>
                <w:sz w:val="16"/>
                <w:szCs w:val="16"/>
                <w:lang w:eastAsia="ru-RU"/>
              </w:rPr>
              <w:t>5140,8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19210A" w:rsidRDefault="00E502E9" w:rsidP="00E502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9210A">
              <w:rPr>
                <w:b/>
                <w:bCs/>
                <w:sz w:val="16"/>
                <w:szCs w:val="16"/>
                <w:lang w:eastAsia="ru-RU"/>
              </w:rPr>
              <w:t>5971,6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19210A" w:rsidRDefault="00E502E9" w:rsidP="00D34B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9210A">
              <w:rPr>
                <w:b/>
                <w:bCs/>
                <w:sz w:val="16"/>
                <w:szCs w:val="16"/>
                <w:lang w:eastAsia="ru-RU"/>
              </w:rPr>
              <w:t>5899,9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19210A" w:rsidRDefault="00E502E9" w:rsidP="00D34B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9210A">
              <w:rPr>
                <w:b/>
                <w:bCs/>
                <w:sz w:val="16"/>
                <w:szCs w:val="16"/>
                <w:lang w:eastAsia="ru-RU"/>
              </w:rPr>
              <w:t>5899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19210A" w:rsidRDefault="00E502E9" w:rsidP="00D34B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9210A">
              <w:rPr>
                <w:b/>
                <w:bCs/>
                <w:sz w:val="16"/>
                <w:szCs w:val="16"/>
                <w:lang w:eastAsia="ru-RU"/>
              </w:rPr>
              <w:t>5899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19210A" w:rsidRDefault="00E502E9" w:rsidP="00D34B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9210A">
              <w:rPr>
                <w:b/>
                <w:bCs/>
                <w:sz w:val="16"/>
                <w:szCs w:val="16"/>
                <w:lang w:eastAsia="ru-RU"/>
              </w:rPr>
              <w:t>28812,1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районный бюджет</w:t>
            </w:r>
          </w:p>
        </w:tc>
      </w:tr>
      <w:tr w:rsidR="00D34BF9" w:rsidRPr="00784FF3" w:rsidTr="009E0787">
        <w:trPr>
          <w:gridAfter w:val="1"/>
          <w:wAfter w:w="28" w:type="dxa"/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19210A" w:rsidRDefault="00D34BF9" w:rsidP="00D34B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9210A">
              <w:rPr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19210A" w:rsidRDefault="00E502E9" w:rsidP="00D34B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9210A">
              <w:rPr>
                <w:b/>
                <w:bCs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19210A" w:rsidRDefault="00D34BF9" w:rsidP="00D34B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9210A">
              <w:rPr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19210A" w:rsidRDefault="00D34BF9" w:rsidP="00D34B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9210A">
              <w:rPr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19210A" w:rsidRDefault="00D34BF9" w:rsidP="00D34B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9210A">
              <w:rPr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19210A" w:rsidRDefault="00E502E9" w:rsidP="00D34B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9210A">
              <w:rPr>
                <w:b/>
                <w:bCs/>
                <w:sz w:val="16"/>
                <w:szCs w:val="16"/>
                <w:lang w:eastAsia="ru-RU"/>
              </w:rPr>
              <w:t>144,5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  <w:tr w:rsidR="00D34BF9" w:rsidRPr="00784FF3" w:rsidTr="009E0787">
        <w:trPr>
          <w:gridAfter w:val="1"/>
          <w:wAfter w:w="28" w:type="dxa"/>
          <w:trHeight w:val="13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Задача 1.1. Обеспечение качества услуг и работ в сфере библиотечного дела современным требованиям.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2020 -2024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255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всего</w:t>
            </w:r>
          </w:p>
        </w:tc>
      </w:tr>
      <w:tr w:rsidR="00D34BF9" w:rsidRPr="00784FF3" w:rsidTr="009E0787">
        <w:trPr>
          <w:gridAfter w:val="1"/>
          <w:wAfter w:w="28" w:type="dxa"/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 том числе</w:t>
            </w:r>
          </w:p>
        </w:tc>
      </w:tr>
      <w:tr w:rsidR="00D34BF9" w:rsidRPr="00784FF3" w:rsidTr="009E0787">
        <w:trPr>
          <w:gridAfter w:val="1"/>
          <w:wAfter w:w="28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районный бюджет</w:t>
            </w:r>
          </w:p>
        </w:tc>
      </w:tr>
      <w:tr w:rsidR="00D34BF9" w:rsidRPr="00784FF3" w:rsidTr="009E0787">
        <w:trPr>
          <w:gridAfter w:val="1"/>
          <w:wAfter w:w="28" w:type="dxa"/>
          <w:trHeight w:val="6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  <w:tr w:rsidR="00D34BF9" w:rsidRPr="00784FF3" w:rsidTr="009E0787">
        <w:trPr>
          <w:gridAfter w:val="1"/>
          <w:wAfter w:w="28" w:type="dxa"/>
          <w:trHeight w:val="103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Мероприятие 1.1.1. Приобретение для библиотек Троицкого района периодических изданий, справочной, энциклопедической, художественной, детской, краеведческой литературы, изданий на электронных носителях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2020 -2024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всего</w:t>
            </w:r>
          </w:p>
        </w:tc>
      </w:tr>
      <w:tr w:rsidR="00D34BF9" w:rsidRPr="00784FF3" w:rsidTr="009E0787">
        <w:trPr>
          <w:gridAfter w:val="1"/>
          <w:wAfter w:w="28" w:type="dxa"/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 том числе</w:t>
            </w:r>
          </w:p>
        </w:tc>
      </w:tr>
      <w:tr w:rsidR="00D34BF9" w:rsidRPr="00784FF3" w:rsidTr="009E0787">
        <w:trPr>
          <w:gridAfter w:val="1"/>
          <w:wAfter w:w="28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районный бюджет</w:t>
            </w:r>
          </w:p>
        </w:tc>
      </w:tr>
      <w:tr w:rsidR="00D34BF9" w:rsidRPr="00784FF3" w:rsidTr="009E0787">
        <w:trPr>
          <w:gridAfter w:val="1"/>
          <w:wAfter w:w="28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D34BF9" w:rsidRPr="00784FF3" w:rsidTr="009E0787">
        <w:trPr>
          <w:gridAfter w:val="1"/>
          <w:wAfter w:w="28" w:type="dxa"/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  <w:tr w:rsidR="00D34BF9" w:rsidRPr="00784FF3" w:rsidTr="009E0787">
        <w:trPr>
          <w:gridAfter w:val="1"/>
          <w:wAfter w:w="28" w:type="dxa"/>
          <w:trHeight w:val="87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Мероприятие 1.1.2. Подключение общедоступных библиотек Троицкого района к сети Интернет и развитие системы библиотечного дела с учетом задачи расширения информационных технологий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2020 -2024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всего</w:t>
            </w:r>
          </w:p>
        </w:tc>
      </w:tr>
      <w:tr w:rsidR="00D34BF9" w:rsidRPr="00784FF3" w:rsidTr="009E0787">
        <w:trPr>
          <w:gridAfter w:val="1"/>
          <w:wAfter w:w="28" w:type="dxa"/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 том числе</w:t>
            </w:r>
          </w:p>
        </w:tc>
      </w:tr>
      <w:tr w:rsidR="00D34BF9" w:rsidRPr="00784FF3" w:rsidTr="009E0787">
        <w:trPr>
          <w:gridAfter w:val="1"/>
          <w:wAfter w:w="28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районный бюджет</w:t>
            </w:r>
          </w:p>
        </w:tc>
      </w:tr>
      <w:tr w:rsidR="00D34BF9" w:rsidRPr="00784FF3" w:rsidTr="009E0787">
        <w:trPr>
          <w:gridAfter w:val="1"/>
          <w:wAfter w:w="28" w:type="dxa"/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  <w:tr w:rsidR="00D34BF9" w:rsidRPr="00784FF3" w:rsidTr="009E0787">
        <w:trPr>
          <w:gridAfter w:val="1"/>
          <w:wAfter w:w="28" w:type="dxa"/>
          <w:trHeight w:val="8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Мероприятие 1.1.3. Создание и поддержка модельных библиотек (для целей модернизации библиотечной сети)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2020 -2024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всего</w:t>
            </w:r>
          </w:p>
        </w:tc>
      </w:tr>
      <w:tr w:rsidR="00D34BF9" w:rsidRPr="00784FF3" w:rsidTr="009E0787">
        <w:trPr>
          <w:gridAfter w:val="1"/>
          <w:wAfter w:w="28" w:type="dxa"/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 том числе</w:t>
            </w:r>
          </w:p>
        </w:tc>
      </w:tr>
      <w:tr w:rsidR="00D34BF9" w:rsidRPr="00784FF3" w:rsidTr="009E0787">
        <w:trPr>
          <w:gridAfter w:val="1"/>
          <w:wAfter w:w="28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районный бюджет</w:t>
            </w:r>
          </w:p>
        </w:tc>
      </w:tr>
      <w:tr w:rsidR="00D34BF9" w:rsidRPr="00784FF3" w:rsidTr="009E0787">
        <w:trPr>
          <w:gridAfter w:val="1"/>
          <w:wAfter w:w="28" w:type="dxa"/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  <w:tr w:rsidR="00D34BF9" w:rsidRPr="00784FF3" w:rsidTr="009E0787">
        <w:trPr>
          <w:gridAfter w:val="1"/>
          <w:wAfter w:w="28" w:type="dxa"/>
          <w:trHeight w:val="9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Задача 1.2. Обеспечение сохранности, пополнения и использования фондов библиотек;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2020 -2024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5 882,80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5 218,40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5 218,40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5 218,40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5 218,40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26 756,40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всего</w:t>
            </w:r>
          </w:p>
        </w:tc>
      </w:tr>
      <w:tr w:rsidR="00D34BF9" w:rsidRPr="00784FF3" w:rsidTr="009E0787">
        <w:trPr>
          <w:gridAfter w:val="1"/>
          <w:wAfter w:w="28" w:type="dxa"/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 том числе</w:t>
            </w:r>
          </w:p>
        </w:tc>
      </w:tr>
      <w:tr w:rsidR="00D34BF9" w:rsidRPr="00784FF3" w:rsidTr="009E0787">
        <w:trPr>
          <w:gridAfter w:val="1"/>
          <w:wAfter w:w="28" w:type="dxa"/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753,00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753,00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753,00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753,00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753,00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3 765,00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краевой бюджет</w:t>
            </w:r>
          </w:p>
        </w:tc>
      </w:tr>
      <w:tr w:rsidR="00D34BF9" w:rsidRPr="00784FF3" w:rsidTr="009E0787">
        <w:trPr>
          <w:gridAfter w:val="1"/>
          <w:wAfter w:w="28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5128,8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4464,4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4464,4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4464,4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4464,4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22986,4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районный бюджет</w:t>
            </w:r>
          </w:p>
        </w:tc>
      </w:tr>
      <w:tr w:rsidR="00D34BF9" w:rsidRPr="00784FF3" w:rsidTr="009E0787">
        <w:trPr>
          <w:gridAfter w:val="1"/>
          <w:wAfter w:w="28" w:type="dxa"/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  <w:tr w:rsidR="00D34BF9" w:rsidRPr="00784FF3" w:rsidTr="009E0787">
        <w:trPr>
          <w:gridAfter w:val="1"/>
          <w:wAfter w:w="28" w:type="dxa"/>
          <w:trHeight w:val="79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 xml:space="preserve">Мероприятие 1.2.1. Обеспечение деятельности библиотек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2020 -2024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5 882,80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5 218,40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5 218,40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5 218,40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5 218,40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26 756,40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всего</w:t>
            </w:r>
          </w:p>
        </w:tc>
      </w:tr>
      <w:tr w:rsidR="00D34BF9" w:rsidRPr="00784FF3" w:rsidTr="009E0787">
        <w:trPr>
          <w:gridAfter w:val="1"/>
          <w:wAfter w:w="28" w:type="dxa"/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 том числе</w:t>
            </w:r>
          </w:p>
        </w:tc>
      </w:tr>
      <w:tr w:rsidR="00D34BF9" w:rsidRPr="00784FF3" w:rsidTr="009E0787">
        <w:trPr>
          <w:gridAfter w:val="1"/>
          <w:wAfter w:w="28" w:type="dxa"/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753,00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753,00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753,00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753,00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753,00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3 765,00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краевой бюджет</w:t>
            </w:r>
          </w:p>
        </w:tc>
      </w:tr>
      <w:tr w:rsidR="00D34BF9" w:rsidRPr="00784FF3" w:rsidTr="009E0787">
        <w:trPr>
          <w:gridAfter w:val="1"/>
          <w:wAfter w:w="28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5 128,80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4 464,40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4 464,40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4 464,40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4 464,40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22986,4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районный бюджет</w:t>
            </w:r>
          </w:p>
        </w:tc>
      </w:tr>
      <w:tr w:rsidR="00D34BF9" w:rsidRPr="00784FF3" w:rsidTr="009E0787">
        <w:trPr>
          <w:gridAfter w:val="1"/>
          <w:wAfter w:w="28" w:type="dxa"/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  <w:tr w:rsidR="00DC5CF9" w:rsidRPr="00784FF3" w:rsidTr="009E0787">
        <w:trPr>
          <w:trHeight w:val="300"/>
        </w:trPr>
        <w:tc>
          <w:tcPr>
            <w:tcW w:w="15211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Подпрограмма 2 «Организация музейного обслуживания населения Троицкого района»</w:t>
            </w:r>
          </w:p>
        </w:tc>
      </w:tr>
      <w:tr w:rsidR="00DC5CF9" w:rsidRPr="00784FF3" w:rsidTr="009E0787">
        <w:trPr>
          <w:trHeight w:val="738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Цель, задачи,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период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участники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DC5CF9" w:rsidRPr="00784FF3" w:rsidTr="009E0787">
        <w:trPr>
          <w:trHeight w:val="518"/>
        </w:trPr>
        <w:tc>
          <w:tcPr>
            <w:tcW w:w="9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Цель 1. Сохранение  культурного и  исторического наследия, расширение доступа  населения  к культурным ценностям  и  информации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2020 -2024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МБУК «ТМКЦ», МБУ ДО "Троицкая ДШИ"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772,5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7F3CA1" w:rsidP="007F3CA1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1267,9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A81B9D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857,4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A81B9D" w:rsidP="00A81B9D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857,4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A81B9D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857,4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7F3CA1" w:rsidP="007F3CA1">
            <w:pPr>
              <w:pStyle w:val="8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4612,6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DC5CF9" w:rsidRPr="00784FF3" w:rsidTr="009E0787">
        <w:trPr>
          <w:trHeight w:val="61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в том числе</w:t>
            </w:r>
          </w:p>
        </w:tc>
      </w:tr>
      <w:tr w:rsidR="00DC5CF9" w:rsidRPr="00784FF3" w:rsidTr="009E0787">
        <w:trPr>
          <w:trHeight w:val="61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657665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657665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657665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657665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657665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293,0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краевой бюджет</w:t>
            </w:r>
          </w:p>
        </w:tc>
      </w:tr>
      <w:tr w:rsidR="00DC5CF9" w:rsidRPr="00784FF3" w:rsidTr="009E0787">
        <w:trPr>
          <w:trHeight w:val="300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661,5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657665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1056,2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657665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841,7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A81B9D" w:rsidP="00A81B9D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841,7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A81B9D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841,7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A81B9D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4242,8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районный бюджет</w:t>
            </w:r>
          </w:p>
        </w:tc>
      </w:tr>
      <w:tr w:rsidR="00DC5CF9" w:rsidRPr="00784FF3" w:rsidTr="009E0787">
        <w:trPr>
          <w:trHeight w:val="58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657665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ED5E5A" w:rsidP="00A81B9D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A81B9D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A81B9D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A81B9D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76,8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  <w:tr w:rsidR="00DC5CF9" w:rsidRPr="00784FF3" w:rsidTr="009E0787">
        <w:trPr>
          <w:trHeight w:val="504"/>
        </w:trPr>
        <w:tc>
          <w:tcPr>
            <w:tcW w:w="9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Задача 2.1. Обеспечение сохранности музейных предметов и музейных коллекций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2020 -2024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2185,5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всего</w:t>
            </w:r>
          </w:p>
        </w:tc>
      </w:tr>
      <w:tr w:rsidR="00DC5CF9" w:rsidRPr="00784FF3" w:rsidTr="009E0787">
        <w:trPr>
          <w:trHeight w:val="61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 том числе</w:t>
            </w:r>
          </w:p>
        </w:tc>
      </w:tr>
      <w:tr w:rsidR="00DC5CF9" w:rsidRPr="00784FF3" w:rsidTr="009E0787">
        <w:trPr>
          <w:trHeight w:val="61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2180,5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районный бюджет</w:t>
            </w:r>
          </w:p>
        </w:tc>
      </w:tr>
      <w:tr w:rsidR="00DC5CF9" w:rsidRPr="00784FF3" w:rsidTr="009E0787">
        <w:trPr>
          <w:trHeight w:val="300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  <w:tr w:rsidR="00DC5CF9" w:rsidRPr="00784FF3" w:rsidTr="009E0787">
        <w:trPr>
          <w:trHeight w:val="300"/>
        </w:trPr>
        <w:tc>
          <w:tcPr>
            <w:tcW w:w="9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Мероприятие 2.1 . Обеспечение деятельности Троицкого музея МБУК «ТМКЦ»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2020 -2024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2185,5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всего</w:t>
            </w:r>
          </w:p>
        </w:tc>
      </w:tr>
      <w:tr w:rsidR="00DC5CF9" w:rsidRPr="00784FF3" w:rsidTr="009E0787">
        <w:trPr>
          <w:trHeight w:val="31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 том числе</w:t>
            </w:r>
          </w:p>
        </w:tc>
      </w:tr>
      <w:tr w:rsidR="00DC5CF9" w:rsidRPr="00784FF3" w:rsidTr="009E0787">
        <w:trPr>
          <w:trHeight w:val="31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485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краевой бюджет</w:t>
            </w:r>
          </w:p>
        </w:tc>
      </w:tr>
      <w:tr w:rsidR="00DC5CF9" w:rsidRPr="00784FF3" w:rsidTr="009E0787">
        <w:trPr>
          <w:trHeight w:val="300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2180,5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районный бюджет</w:t>
            </w:r>
          </w:p>
        </w:tc>
      </w:tr>
      <w:tr w:rsidR="00DC5CF9" w:rsidRPr="00784FF3" w:rsidTr="009E0787">
        <w:trPr>
          <w:trHeight w:val="70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  <w:tr w:rsidR="00DC5CF9" w:rsidRPr="00784FF3" w:rsidTr="009E0787">
        <w:trPr>
          <w:trHeight w:val="558"/>
        </w:trPr>
        <w:tc>
          <w:tcPr>
            <w:tcW w:w="9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Задача 2.2. Обеспечение доступа населения к музейным предметам и </w:t>
            </w: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музейным коллекциям, их изучение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lastRenderedPageBreak/>
              <w:t>2020 -2024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всего</w:t>
            </w:r>
          </w:p>
        </w:tc>
      </w:tr>
      <w:tr w:rsidR="00DC5CF9" w:rsidRPr="00784FF3" w:rsidTr="009E0787">
        <w:trPr>
          <w:trHeight w:val="61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 том числе</w:t>
            </w:r>
          </w:p>
        </w:tc>
      </w:tr>
      <w:tr w:rsidR="00DC5CF9" w:rsidRPr="00784FF3" w:rsidTr="009E0787">
        <w:trPr>
          <w:trHeight w:val="61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районный бюджет</w:t>
            </w:r>
          </w:p>
        </w:tc>
      </w:tr>
      <w:tr w:rsidR="00DC5CF9" w:rsidRPr="00784FF3" w:rsidTr="009E0787">
        <w:trPr>
          <w:trHeight w:val="300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  <w:tr w:rsidR="00DC5CF9" w:rsidRPr="00784FF3" w:rsidTr="009E0787">
        <w:trPr>
          <w:trHeight w:val="280"/>
        </w:trPr>
        <w:tc>
          <w:tcPr>
            <w:tcW w:w="9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Мероприятие 2.2.1. Развитие современных форм музейного,  экскурсионного обслуживания, досуговой деятельности.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2020 -2024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всего</w:t>
            </w:r>
          </w:p>
        </w:tc>
      </w:tr>
      <w:tr w:rsidR="00DC5CF9" w:rsidRPr="00784FF3" w:rsidTr="009E0787">
        <w:trPr>
          <w:trHeight w:val="61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 том числе</w:t>
            </w:r>
          </w:p>
        </w:tc>
      </w:tr>
      <w:tr w:rsidR="00DC5CF9" w:rsidRPr="00784FF3" w:rsidTr="009E0787">
        <w:trPr>
          <w:trHeight w:val="300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районный бюджет</w:t>
            </w:r>
          </w:p>
        </w:tc>
      </w:tr>
      <w:tr w:rsidR="00DC5CF9" w:rsidRPr="00784FF3" w:rsidTr="009E0787">
        <w:trPr>
          <w:trHeight w:val="638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  <w:tr w:rsidR="00DC5CF9" w:rsidRPr="00784FF3" w:rsidTr="009E0787">
        <w:trPr>
          <w:trHeight w:val="630"/>
        </w:trPr>
        <w:tc>
          <w:tcPr>
            <w:tcW w:w="9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Мероприятие 2.2.2. Закупка  оборудования (фондового, противопожарного, для доступности инвалидов)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2020 -2024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всего</w:t>
            </w:r>
          </w:p>
        </w:tc>
      </w:tr>
      <w:tr w:rsidR="00DC5CF9" w:rsidRPr="00784FF3" w:rsidTr="009E0787">
        <w:trPr>
          <w:trHeight w:val="61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 том числе</w:t>
            </w:r>
          </w:p>
        </w:tc>
      </w:tr>
      <w:tr w:rsidR="00DC5CF9" w:rsidRPr="00784FF3" w:rsidTr="009E0787">
        <w:trPr>
          <w:trHeight w:val="300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районный бюджет</w:t>
            </w:r>
          </w:p>
        </w:tc>
      </w:tr>
      <w:tr w:rsidR="00DC5CF9" w:rsidRPr="00784FF3" w:rsidTr="009E0787">
        <w:trPr>
          <w:trHeight w:val="556"/>
        </w:trPr>
        <w:tc>
          <w:tcPr>
            <w:tcW w:w="9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Мероприятие 2.2.3. Возрождение народных и художественных промыслов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2020 -2024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МБУК «ТМКЦ», МБУ ДО "Троицкая ДШИ"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всего</w:t>
            </w:r>
          </w:p>
        </w:tc>
      </w:tr>
      <w:tr w:rsidR="00DC5CF9" w:rsidRPr="00784FF3" w:rsidTr="009E0787">
        <w:trPr>
          <w:trHeight w:val="61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 том числе</w:t>
            </w:r>
          </w:p>
        </w:tc>
      </w:tr>
      <w:tr w:rsidR="00DC5CF9" w:rsidRPr="00784FF3" w:rsidTr="009E0787">
        <w:trPr>
          <w:trHeight w:val="300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районный бюджет</w:t>
            </w:r>
          </w:p>
        </w:tc>
      </w:tr>
    </w:tbl>
    <w:p w:rsidR="00A40750" w:rsidRPr="00784FF3" w:rsidRDefault="00A40750" w:rsidP="00C72D94">
      <w:pPr>
        <w:widowControl w:val="0"/>
        <w:autoSpaceDE w:val="0"/>
        <w:jc w:val="both"/>
        <w:rPr>
          <w:color w:val="C00000"/>
          <w:sz w:val="26"/>
          <w:szCs w:val="26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9"/>
        <w:gridCol w:w="3652"/>
        <w:gridCol w:w="993"/>
        <w:gridCol w:w="1134"/>
        <w:gridCol w:w="1134"/>
        <w:gridCol w:w="850"/>
        <w:gridCol w:w="142"/>
        <w:gridCol w:w="850"/>
        <w:gridCol w:w="142"/>
        <w:gridCol w:w="851"/>
        <w:gridCol w:w="992"/>
        <w:gridCol w:w="1145"/>
        <w:gridCol w:w="2399"/>
      </w:tblGrid>
      <w:tr w:rsidR="00DC5CF9" w:rsidRPr="00784FF3" w:rsidTr="00F93CA6">
        <w:trPr>
          <w:trHeight w:val="300"/>
        </w:trPr>
        <w:tc>
          <w:tcPr>
            <w:tcW w:w="15183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Подпрограмма 3 «Организация дополнительного образования детей и взрослых»</w:t>
            </w:r>
          </w:p>
        </w:tc>
      </w:tr>
      <w:tr w:rsidR="00DC5CF9" w:rsidRPr="00784FF3" w:rsidTr="00ED5E5A">
        <w:trPr>
          <w:trHeight w:val="14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84FF3">
              <w:rPr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784FF3">
              <w:rPr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Цель, задачи,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период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участники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DC5CF9" w:rsidRPr="00784FF3" w:rsidTr="00ED5E5A">
        <w:trPr>
          <w:trHeight w:val="73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Цель 3. реализация на основе федеральных государственных требований дополнительных образовательных программ, в том числе дополнительных предпрофессиональных образовательных программ в области искусств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EB77A0" w:rsidP="00EB77A0">
            <w:pPr>
              <w:suppressAutoHyphens w:val="0"/>
              <w:ind w:left="-108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МБ</w:t>
            </w:r>
            <w:r w:rsidR="00DC5CF9" w:rsidRPr="00784FF3">
              <w:rPr>
                <w:b/>
                <w:bCs/>
                <w:sz w:val="26"/>
                <w:szCs w:val="26"/>
                <w:lang w:eastAsia="ru-RU"/>
              </w:rPr>
              <w:t>У</w:t>
            </w:r>
            <w:r w:rsidRPr="00784FF3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84FF3">
              <w:rPr>
                <w:b/>
                <w:bCs/>
                <w:sz w:val="26"/>
                <w:szCs w:val="26"/>
                <w:lang w:eastAsia="ru-RU"/>
              </w:rPr>
              <w:t>ДО</w:t>
            </w:r>
            <w:proofErr w:type="gramEnd"/>
            <w:r w:rsidR="00DC5CF9" w:rsidRPr="00784FF3">
              <w:rPr>
                <w:b/>
                <w:bCs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="00DC5CF9" w:rsidRPr="00784FF3">
              <w:rPr>
                <w:b/>
                <w:bCs/>
                <w:sz w:val="26"/>
                <w:szCs w:val="26"/>
                <w:lang w:eastAsia="ru-RU"/>
              </w:rPr>
              <w:t>Троицкая</w:t>
            </w:r>
            <w:proofErr w:type="gramEnd"/>
            <w:r w:rsidR="00DC5CF9" w:rsidRPr="00784FF3">
              <w:rPr>
                <w:b/>
                <w:bCs/>
                <w:sz w:val="26"/>
                <w:szCs w:val="26"/>
                <w:lang w:eastAsia="ru-RU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14688,2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3473C6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11048,6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3473C6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13042,9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ED5E5A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13071,2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ED5E5A" w:rsidP="00416042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13071,2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ED5E5A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64922,1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DC5CF9" w:rsidRPr="00784FF3" w:rsidTr="00F93CA6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EB77A0">
            <w:pPr>
              <w:suppressAutoHyphens w:val="0"/>
              <w:ind w:left="-108" w:right="-108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в том числе</w:t>
            </w:r>
          </w:p>
        </w:tc>
      </w:tr>
      <w:tr w:rsidR="00DC5CF9" w:rsidRPr="00784FF3" w:rsidTr="007F3CA1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EB77A0">
            <w:pPr>
              <w:suppressAutoHyphens w:val="0"/>
              <w:ind w:left="-108" w:right="-108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3999,996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416042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0,0</w:t>
            </w:r>
            <w:r w:rsidR="00DC5CF9" w:rsidRPr="00784FF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416042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0,0</w:t>
            </w:r>
            <w:r w:rsidR="00DC5CF9" w:rsidRPr="00784FF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416042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0,0</w:t>
            </w:r>
            <w:r w:rsidR="00DC5CF9" w:rsidRPr="00784FF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416042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0,0</w:t>
            </w:r>
            <w:r w:rsidR="00DC5CF9" w:rsidRPr="00784FF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3473C6" w:rsidP="00416042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3999,996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</w:tr>
      <w:tr w:rsidR="00DC5CF9" w:rsidRPr="00784FF3" w:rsidTr="007F3CA1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EB77A0">
            <w:pPr>
              <w:suppressAutoHyphens w:val="0"/>
              <w:ind w:left="-108" w:right="-108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1274,404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7F3CA1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1861,0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7F3CA1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7F3CA1" w:rsidP="007F3CA1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7F3CA1" w:rsidP="007F3CA1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3473C6" w:rsidP="00416042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3135,404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краевой бюджет</w:t>
            </w:r>
          </w:p>
        </w:tc>
      </w:tr>
      <w:tr w:rsidR="00DC5CF9" w:rsidRPr="00784FF3" w:rsidTr="007F3CA1">
        <w:trPr>
          <w:trHeight w:val="3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EB77A0">
            <w:pPr>
              <w:suppressAutoHyphens w:val="0"/>
              <w:ind w:left="-108" w:right="-108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8609,1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416042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8345,9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416042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12201,2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416042" w:rsidP="007F3CA1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12229,5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416042" w:rsidP="007F3CA1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12229,5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9361C1" w:rsidP="007F3CA1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53615,2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районный бюджет</w:t>
            </w:r>
          </w:p>
        </w:tc>
      </w:tr>
      <w:tr w:rsidR="00DC5CF9" w:rsidRPr="00784FF3" w:rsidTr="007F3CA1">
        <w:trPr>
          <w:trHeight w:val="81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EB77A0">
            <w:pPr>
              <w:suppressAutoHyphens w:val="0"/>
              <w:ind w:left="-108" w:right="-108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804,700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416042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841,7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416042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841,7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416042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841,7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416042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841,7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9361C1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4171,5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  <w:tr w:rsidR="00DC5CF9" w:rsidRPr="00784FF3" w:rsidTr="007F3CA1">
        <w:trPr>
          <w:trHeight w:val="658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Задача 3.1. Создание необходимых условий для сохранения и устойчивого развития системы художественного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EB77A0" w:rsidP="00EB77A0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МБ</w:t>
            </w:r>
            <w:r w:rsidR="00DC5CF9" w:rsidRPr="00784FF3">
              <w:rPr>
                <w:sz w:val="26"/>
                <w:szCs w:val="26"/>
                <w:lang w:eastAsia="ru-RU"/>
              </w:rPr>
              <w:t>У</w:t>
            </w:r>
            <w:r w:rsidRPr="00784FF3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84FF3">
              <w:rPr>
                <w:sz w:val="26"/>
                <w:szCs w:val="26"/>
                <w:lang w:eastAsia="ru-RU"/>
              </w:rPr>
              <w:t>ДО</w:t>
            </w:r>
            <w:proofErr w:type="gramEnd"/>
            <w:r w:rsidR="00DC5CF9" w:rsidRPr="00784FF3">
              <w:rPr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="00DC5CF9" w:rsidRPr="00784FF3">
              <w:rPr>
                <w:sz w:val="26"/>
                <w:szCs w:val="26"/>
                <w:lang w:eastAsia="ru-RU"/>
              </w:rPr>
              <w:t>Троицкая</w:t>
            </w:r>
            <w:proofErr w:type="gramEnd"/>
            <w:r w:rsidR="00DC5CF9" w:rsidRPr="00784FF3">
              <w:rPr>
                <w:sz w:val="26"/>
                <w:szCs w:val="26"/>
                <w:lang w:eastAsia="ru-RU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14688,200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9546,000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9524,600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9524,600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9524,600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52808,000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всего</w:t>
            </w:r>
          </w:p>
        </w:tc>
      </w:tr>
      <w:tr w:rsidR="00DC5CF9" w:rsidRPr="00784FF3" w:rsidTr="00F93CA6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EB77A0">
            <w:pPr>
              <w:suppressAutoHyphens w:val="0"/>
              <w:ind w:left="-108" w:right="-108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 том числе</w:t>
            </w:r>
          </w:p>
        </w:tc>
      </w:tr>
      <w:tr w:rsidR="00DC5CF9" w:rsidRPr="00784FF3" w:rsidTr="00F93CA6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EB77A0">
            <w:pPr>
              <w:suppressAutoHyphens w:val="0"/>
              <w:ind w:left="-108" w:right="-108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3999,996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3999,996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федеральный бюджет</w:t>
            </w:r>
          </w:p>
        </w:tc>
      </w:tr>
      <w:tr w:rsidR="00DC5CF9" w:rsidRPr="00784FF3" w:rsidTr="00F93CA6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EB77A0">
            <w:pPr>
              <w:suppressAutoHyphens w:val="0"/>
              <w:ind w:left="-108" w:right="-108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1274,404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1234,000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1234,000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1234,000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1234,000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6210,404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краевой бюджет</w:t>
            </w:r>
          </w:p>
        </w:tc>
      </w:tr>
      <w:tr w:rsidR="00DC5CF9" w:rsidRPr="00784FF3" w:rsidTr="00F93CA6">
        <w:trPr>
          <w:trHeight w:val="3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EB77A0">
            <w:pPr>
              <w:suppressAutoHyphens w:val="0"/>
              <w:ind w:left="-108" w:right="-108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8609,1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7507,3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7485,9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7485,9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7485,9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38574,100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районный бюджет</w:t>
            </w:r>
          </w:p>
        </w:tc>
      </w:tr>
      <w:tr w:rsidR="00DC5CF9" w:rsidRPr="00784FF3" w:rsidTr="00F93CA6">
        <w:trPr>
          <w:trHeight w:val="85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EB77A0">
            <w:pPr>
              <w:suppressAutoHyphens w:val="0"/>
              <w:ind w:left="-108" w:right="-108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804,7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804,7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804,7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804,7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804,7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4023,500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  <w:tr w:rsidR="00DC5CF9" w:rsidRPr="00784FF3" w:rsidTr="00847E60">
        <w:trPr>
          <w:trHeight w:val="417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Мероприятие 3.1.1. Организация  и  участие в конференциях, обучающих семинарах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EB77A0" w:rsidP="00EB77A0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МБ</w:t>
            </w:r>
            <w:r w:rsidR="00DC5CF9" w:rsidRPr="00784FF3">
              <w:rPr>
                <w:sz w:val="26"/>
                <w:szCs w:val="26"/>
                <w:lang w:eastAsia="ru-RU"/>
              </w:rPr>
              <w:t>У</w:t>
            </w:r>
            <w:r w:rsidRPr="00784FF3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84FF3">
              <w:rPr>
                <w:sz w:val="26"/>
                <w:szCs w:val="26"/>
                <w:lang w:eastAsia="ru-RU"/>
              </w:rPr>
              <w:t>ДО</w:t>
            </w:r>
            <w:proofErr w:type="gramEnd"/>
            <w:r w:rsidR="00DC5CF9" w:rsidRPr="00784FF3">
              <w:rPr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="00DC5CF9" w:rsidRPr="00784FF3">
              <w:rPr>
                <w:sz w:val="26"/>
                <w:szCs w:val="26"/>
                <w:lang w:eastAsia="ru-RU"/>
              </w:rPr>
              <w:t>Троицкая</w:t>
            </w:r>
            <w:proofErr w:type="gramEnd"/>
            <w:r w:rsidR="00DC5CF9" w:rsidRPr="00784FF3">
              <w:rPr>
                <w:sz w:val="26"/>
                <w:szCs w:val="26"/>
                <w:lang w:eastAsia="ru-RU"/>
              </w:rPr>
              <w:t xml:space="preserve"> детская школа </w:t>
            </w:r>
            <w:r w:rsidR="00DC5CF9" w:rsidRPr="00784FF3">
              <w:rPr>
                <w:sz w:val="26"/>
                <w:szCs w:val="26"/>
                <w:lang w:eastAsia="ru-RU"/>
              </w:rPr>
              <w:lastRenderedPageBreak/>
              <w:t>искусств»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lastRenderedPageBreak/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всего</w:t>
            </w:r>
          </w:p>
        </w:tc>
      </w:tr>
      <w:tr w:rsidR="00DC5CF9" w:rsidRPr="00784FF3" w:rsidTr="00F93CA6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EB77A0">
            <w:pPr>
              <w:suppressAutoHyphens w:val="0"/>
              <w:ind w:left="-108" w:right="-108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 том числе</w:t>
            </w:r>
          </w:p>
        </w:tc>
      </w:tr>
      <w:tr w:rsidR="00DC5CF9" w:rsidRPr="00784FF3" w:rsidTr="00847E60">
        <w:trPr>
          <w:trHeight w:val="424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EB77A0">
            <w:pPr>
              <w:suppressAutoHyphens w:val="0"/>
              <w:ind w:left="-108" w:right="-108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районный бюджет</w:t>
            </w:r>
          </w:p>
        </w:tc>
      </w:tr>
      <w:tr w:rsidR="00DC5CF9" w:rsidRPr="00784FF3" w:rsidTr="00F93CA6">
        <w:trPr>
          <w:trHeight w:val="6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EB77A0">
            <w:pPr>
              <w:suppressAutoHyphens w:val="0"/>
              <w:ind w:left="-108" w:right="-108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  <w:tr w:rsidR="00DC5CF9" w:rsidRPr="00784FF3" w:rsidTr="00847E60">
        <w:trPr>
          <w:trHeight w:val="588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Мероприятие 3.1.2. Обеспечение деятельности МБУДО "Троицкая детская школа искусств"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EB77A0" w:rsidP="00EB77A0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МБ</w:t>
            </w:r>
            <w:r w:rsidR="00DC5CF9" w:rsidRPr="00784FF3">
              <w:rPr>
                <w:sz w:val="26"/>
                <w:szCs w:val="26"/>
                <w:lang w:eastAsia="ru-RU"/>
              </w:rPr>
              <w:t>У</w:t>
            </w:r>
            <w:r w:rsidRPr="00784FF3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84FF3">
              <w:rPr>
                <w:sz w:val="26"/>
                <w:szCs w:val="26"/>
                <w:lang w:eastAsia="ru-RU"/>
              </w:rPr>
              <w:t>ДО</w:t>
            </w:r>
            <w:proofErr w:type="gramEnd"/>
            <w:r w:rsidR="00DC5CF9" w:rsidRPr="00784FF3">
              <w:rPr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="00DC5CF9" w:rsidRPr="00784FF3">
              <w:rPr>
                <w:sz w:val="26"/>
                <w:szCs w:val="26"/>
                <w:lang w:eastAsia="ru-RU"/>
              </w:rPr>
              <w:t>Троицкая</w:t>
            </w:r>
            <w:proofErr w:type="gramEnd"/>
            <w:r w:rsidR="00DC5CF9" w:rsidRPr="00784FF3">
              <w:rPr>
                <w:sz w:val="26"/>
                <w:szCs w:val="26"/>
                <w:lang w:eastAsia="ru-RU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10002,8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8901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8879,6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8879,6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8879,6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45542,6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всего</w:t>
            </w:r>
          </w:p>
        </w:tc>
      </w:tr>
      <w:tr w:rsidR="00DC5CF9" w:rsidRPr="00784FF3" w:rsidTr="00F93CA6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EB77A0">
            <w:pPr>
              <w:suppressAutoHyphens w:val="0"/>
              <w:ind w:left="-108" w:right="-108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 том числе</w:t>
            </w:r>
          </w:p>
        </w:tc>
      </w:tr>
      <w:tr w:rsidR="00DC5CF9" w:rsidRPr="00784FF3" w:rsidTr="00F93CA6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EB77A0">
            <w:pPr>
              <w:suppressAutoHyphens w:val="0"/>
              <w:ind w:left="-108" w:right="-108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1234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1234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1234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6170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краевой бюджет</w:t>
            </w:r>
          </w:p>
        </w:tc>
      </w:tr>
      <w:tr w:rsidR="00DC5CF9" w:rsidRPr="00784FF3" w:rsidTr="00F93CA6">
        <w:trPr>
          <w:trHeight w:val="3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EB77A0">
            <w:pPr>
              <w:suppressAutoHyphens w:val="0"/>
              <w:ind w:left="-108" w:right="-108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8564,1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7462,3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7440,9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7440,9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7440,9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38349,1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районный бюджет</w:t>
            </w:r>
          </w:p>
        </w:tc>
      </w:tr>
      <w:tr w:rsidR="00DC5CF9" w:rsidRPr="00784FF3" w:rsidTr="00F93CA6">
        <w:trPr>
          <w:trHeight w:val="6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EB77A0">
            <w:pPr>
              <w:suppressAutoHyphens w:val="0"/>
              <w:ind w:left="-108" w:right="-108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204,7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1023,5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  <w:tr w:rsidR="00DC5CF9" w:rsidRPr="00784FF3" w:rsidTr="00847E60">
        <w:trPr>
          <w:trHeight w:val="773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Мероприятие 3.2.1. Участие  молодых дарований  из числа  учащихся, педагогических работников школы иску</w:t>
            </w:r>
            <w:proofErr w:type="gramStart"/>
            <w:r w:rsidRPr="00784FF3">
              <w:rPr>
                <w:sz w:val="26"/>
                <w:szCs w:val="26"/>
                <w:lang w:eastAsia="ru-RU"/>
              </w:rPr>
              <w:t>сств в з</w:t>
            </w:r>
            <w:proofErr w:type="gramEnd"/>
            <w:r w:rsidRPr="00784FF3">
              <w:rPr>
                <w:sz w:val="26"/>
                <w:szCs w:val="26"/>
                <w:lang w:eastAsia="ru-RU"/>
              </w:rPr>
              <w:t>ональных, краевых, региональных и международных конкурсах, фестивалях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EB77A0" w:rsidP="00EB77A0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МБ</w:t>
            </w:r>
            <w:r w:rsidR="00DC5CF9" w:rsidRPr="00784FF3">
              <w:rPr>
                <w:sz w:val="26"/>
                <w:szCs w:val="26"/>
                <w:lang w:eastAsia="ru-RU"/>
              </w:rPr>
              <w:t>У</w:t>
            </w:r>
            <w:r w:rsidRPr="00784FF3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84FF3">
              <w:rPr>
                <w:sz w:val="26"/>
                <w:szCs w:val="26"/>
                <w:lang w:eastAsia="ru-RU"/>
              </w:rPr>
              <w:t>ДО</w:t>
            </w:r>
            <w:proofErr w:type="gramEnd"/>
            <w:r w:rsidR="00DC5CF9" w:rsidRPr="00784FF3">
              <w:rPr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="00DC5CF9" w:rsidRPr="00784FF3">
              <w:rPr>
                <w:sz w:val="26"/>
                <w:szCs w:val="26"/>
                <w:lang w:eastAsia="ru-RU"/>
              </w:rPr>
              <w:t>Троицкая</w:t>
            </w:r>
            <w:proofErr w:type="gramEnd"/>
            <w:r w:rsidR="00DC5CF9" w:rsidRPr="00784FF3">
              <w:rPr>
                <w:sz w:val="26"/>
                <w:szCs w:val="26"/>
                <w:lang w:eastAsia="ru-RU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всего</w:t>
            </w:r>
          </w:p>
        </w:tc>
      </w:tr>
      <w:tr w:rsidR="00DC5CF9" w:rsidRPr="00784FF3" w:rsidTr="00F93CA6">
        <w:trPr>
          <w:trHeight w:val="6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EB77A0">
            <w:pPr>
              <w:suppressAutoHyphens w:val="0"/>
              <w:ind w:left="-108" w:right="-108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 том числе районный бюджет</w:t>
            </w:r>
          </w:p>
        </w:tc>
      </w:tr>
      <w:tr w:rsidR="00DC5CF9" w:rsidRPr="00784FF3" w:rsidTr="00F93CA6">
        <w:trPr>
          <w:trHeight w:val="6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EB77A0">
            <w:pPr>
              <w:suppressAutoHyphens w:val="0"/>
              <w:ind w:left="-108" w:right="-108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750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  <w:tr w:rsidR="00DC5CF9" w:rsidRPr="00784FF3" w:rsidTr="00847E60">
        <w:trPr>
          <w:trHeight w:val="638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Мероприятие 3.2.2. Проведение творческих конкурсов, выставок, концертов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EB77A0" w:rsidP="00EB77A0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МБ</w:t>
            </w:r>
            <w:r w:rsidR="00DC5CF9" w:rsidRPr="00784FF3">
              <w:rPr>
                <w:sz w:val="26"/>
                <w:szCs w:val="26"/>
                <w:lang w:eastAsia="ru-RU"/>
              </w:rPr>
              <w:t>У</w:t>
            </w:r>
            <w:r w:rsidRPr="00784FF3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84FF3">
              <w:rPr>
                <w:sz w:val="26"/>
                <w:szCs w:val="26"/>
                <w:lang w:eastAsia="ru-RU"/>
              </w:rPr>
              <w:t>ДО</w:t>
            </w:r>
            <w:proofErr w:type="gramEnd"/>
            <w:r w:rsidR="00DC5CF9" w:rsidRPr="00784FF3">
              <w:rPr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="00DC5CF9" w:rsidRPr="00784FF3">
              <w:rPr>
                <w:sz w:val="26"/>
                <w:szCs w:val="26"/>
                <w:lang w:eastAsia="ru-RU"/>
              </w:rPr>
              <w:t>Троицкая</w:t>
            </w:r>
            <w:proofErr w:type="gramEnd"/>
            <w:r w:rsidR="00DC5CF9" w:rsidRPr="00784FF3">
              <w:rPr>
                <w:sz w:val="26"/>
                <w:szCs w:val="26"/>
                <w:lang w:eastAsia="ru-RU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всего</w:t>
            </w:r>
          </w:p>
        </w:tc>
      </w:tr>
      <w:tr w:rsidR="00DC5CF9" w:rsidRPr="00784FF3" w:rsidTr="00F93CA6">
        <w:trPr>
          <w:trHeight w:val="9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EB77A0">
            <w:pPr>
              <w:suppressAutoHyphens w:val="0"/>
              <w:ind w:left="-108" w:right="-108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 том числе приносящая доход деятельность</w:t>
            </w:r>
          </w:p>
        </w:tc>
      </w:tr>
      <w:tr w:rsidR="00DC5CF9" w:rsidRPr="00784FF3" w:rsidTr="00F93CA6">
        <w:trPr>
          <w:trHeight w:val="720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 xml:space="preserve">Мероприятие 3.3.1. Укрепление материально-технической базы, оснащение оборудованием, </w:t>
            </w:r>
            <w:r w:rsidRPr="00784FF3">
              <w:rPr>
                <w:sz w:val="26"/>
                <w:szCs w:val="26"/>
                <w:lang w:eastAsia="ru-RU"/>
              </w:rPr>
              <w:lastRenderedPageBreak/>
              <w:t>музыкальными инструментами, методической литературой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lastRenderedPageBreak/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EB77A0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МБ</w:t>
            </w:r>
            <w:r w:rsidR="00EB77A0" w:rsidRPr="00784FF3">
              <w:rPr>
                <w:sz w:val="26"/>
                <w:szCs w:val="26"/>
                <w:lang w:eastAsia="ru-RU"/>
              </w:rPr>
              <w:t xml:space="preserve">У </w:t>
            </w:r>
            <w:proofErr w:type="gramStart"/>
            <w:r w:rsidR="00EB77A0" w:rsidRPr="00784FF3">
              <w:rPr>
                <w:sz w:val="26"/>
                <w:szCs w:val="26"/>
                <w:lang w:eastAsia="ru-RU"/>
              </w:rPr>
              <w:t>ДО</w:t>
            </w:r>
            <w:proofErr w:type="gramEnd"/>
            <w:r w:rsidRPr="00784FF3">
              <w:rPr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784FF3">
              <w:rPr>
                <w:sz w:val="26"/>
                <w:szCs w:val="26"/>
                <w:lang w:eastAsia="ru-RU"/>
              </w:rPr>
              <w:t>Троицкая</w:t>
            </w:r>
            <w:proofErr w:type="gramEnd"/>
            <w:r w:rsidRPr="00784FF3">
              <w:rPr>
                <w:sz w:val="26"/>
                <w:szCs w:val="26"/>
                <w:lang w:eastAsia="ru-RU"/>
              </w:rPr>
              <w:t xml:space="preserve"> детская школа </w:t>
            </w:r>
            <w:r w:rsidRPr="00784FF3">
              <w:rPr>
                <w:sz w:val="26"/>
                <w:szCs w:val="26"/>
                <w:lang w:eastAsia="ru-RU"/>
              </w:rPr>
              <w:lastRenderedPageBreak/>
              <w:t>искусств»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lastRenderedPageBreak/>
              <w:t>4400,4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360,0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5840,4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всего</w:t>
            </w:r>
          </w:p>
        </w:tc>
      </w:tr>
      <w:tr w:rsidR="00DC5CF9" w:rsidRPr="00784FF3" w:rsidTr="00F93CA6">
        <w:trPr>
          <w:trHeight w:val="7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 том числе</w:t>
            </w:r>
          </w:p>
        </w:tc>
      </w:tr>
      <w:tr w:rsidR="00DC5CF9" w:rsidRPr="00784FF3" w:rsidTr="00F93CA6">
        <w:trPr>
          <w:trHeight w:val="7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3999,996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3999,996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федеральный бюджет</w:t>
            </w:r>
          </w:p>
        </w:tc>
      </w:tr>
      <w:tr w:rsidR="00DC5CF9" w:rsidRPr="00784FF3" w:rsidTr="00F93CA6">
        <w:trPr>
          <w:trHeight w:val="7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40,404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40,404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краевой бюджет</w:t>
            </w:r>
          </w:p>
        </w:tc>
      </w:tr>
      <w:tr w:rsidR="00DC5CF9" w:rsidRPr="00784FF3" w:rsidTr="00F93CA6">
        <w:trPr>
          <w:trHeight w:val="3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 xml:space="preserve"> районный бюджет</w:t>
            </w:r>
          </w:p>
        </w:tc>
      </w:tr>
      <w:tr w:rsidR="00DC5CF9" w:rsidRPr="00784FF3" w:rsidTr="00F93CA6">
        <w:trPr>
          <w:trHeight w:val="6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1650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</w:tbl>
    <w:p w:rsidR="00A40750" w:rsidRPr="00784FF3" w:rsidRDefault="00A40750" w:rsidP="00C72D94">
      <w:pPr>
        <w:widowControl w:val="0"/>
        <w:rPr>
          <w:color w:val="C00000"/>
          <w:sz w:val="26"/>
          <w:szCs w:val="26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8"/>
        <w:gridCol w:w="3643"/>
        <w:gridCol w:w="993"/>
        <w:gridCol w:w="1134"/>
        <w:gridCol w:w="1134"/>
        <w:gridCol w:w="992"/>
        <w:gridCol w:w="992"/>
        <w:gridCol w:w="851"/>
        <w:gridCol w:w="141"/>
        <w:gridCol w:w="851"/>
        <w:gridCol w:w="1151"/>
        <w:gridCol w:w="2393"/>
      </w:tblGrid>
      <w:tr w:rsidR="00D34BF9" w:rsidRPr="00784FF3" w:rsidTr="00D34BF9">
        <w:trPr>
          <w:trHeight w:val="300"/>
        </w:trPr>
        <w:tc>
          <w:tcPr>
            <w:tcW w:w="15183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Подпрограмма 4 «Организация досуга населения и развитие народного творчества»</w:t>
            </w:r>
          </w:p>
        </w:tc>
      </w:tr>
      <w:tr w:rsidR="00D34BF9" w:rsidRPr="00784FF3" w:rsidTr="00D34BF9">
        <w:trPr>
          <w:trHeight w:val="148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84FF3">
              <w:rPr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784FF3">
              <w:rPr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Цель, задачи,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период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участники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D34BF9" w:rsidRPr="00784FF3" w:rsidTr="00D34BF9">
        <w:trPr>
          <w:trHeight w:val="540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Цель 4. Организация досуга населения, развитие и поддержка народного творчества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17907</w:t>
            </w:r>
            <w:r w:rsidR="003A37CB" w:rsidRPr="00784FF3">
              <w:rPr>
                <w:b/>
                <w:bCs/>
                <w:sz w:val="26"/>
                <w:szCs w:val="26"/>
                <w:lang w:eastAsia="ru-RU"/>
              </w:rPr>
              <w:t>,0</w:t>
            </w:r>
            <w:r w:rsidR="00DD0221" w:rsidRPr="00784FF3">
              <w:rPr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135DC8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24740,498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31310B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17232,298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</w:t>
            </w:r>
            <w:r w:rsidR="0031310B" w:rsidRPr="00784FF3">
              <w:rPr>
                <w:b/>
                <w:bCs/>
                <w:sz w:val="26"/>
                <w:szCs w:val="26"/>
                <w:lang w:eastAsia="ru-RU"/>
              </w:rPr>
              <w:t>6985,698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</w:t>
            </w:r>
            <w:r w:rsidR="0031310B" w:rsidRPr="00784FF3">
              <w:rPr>
                <w:b/>
                <w:bCs/>
                <w:sz w:val="26"/>
                <w:szCs w:val="26"/>
                <w:lang w:eastAsia="ru-RU"/>
              </w:rPr>
              <w:t>6985,698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31310B" w:rsidP="000E6DCF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93851,2712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D34BF9" w:rsidRPr="00784FF3" w:rsidTr="00D34BF9">
        <w:trPr>
          <w:trHeight w:val="61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в том числе</w:t>
            </w:r>
          </w:p>
        </w:tc>
      </w:tr>
      <w:tr w:rsidR="00D34BF9" w:rsidRPr="00784FF3" w:rsidTr="00DD0221">
        <w:trPr>
          <w:trHeight w:val="61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2227,8969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383E61" w:rsidP="00383E61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200,0</w:t>
            </w:r>
            <w:r w:rsidR="0031310B" w:rsidRPr="00784FF3">
              <w:rPr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0</w:t>
            </w:r>
            <w:r w:rsidR="00383E61" w:rsidRPr="00784FF3">
              <w:rPr>
                <w:b/>
                <w:bCs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0</w:t>
            </w:r>
            <w:r w:rsidR="00383E61" w:rsidRPr="00784FF3">
              <w:rPr>
                <w:b/>
                <w:bCs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0</w:t>
            </w:r>
            <w:r w:rsidR="00383E61" w:rsidRPr="00784FF3">
              <w:rPr>
                <w:b/>
                <w:bCs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383E61" w:rsidP="00D34BF9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2427,896</w:t>
            </w:r>
            <w:r w:rsidR="00DD0221" w:rsidRPr="00784FF3">
              <w:rPr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</w:tr>
      <w:tr w:rsidR="00D34BF9" w:rsidRPr="00784FF3" w:rsidTr="00DD0221">
        <w:trPr>
          <w:trHeight w:val="30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1744,4831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383E61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3244,1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383E61" w:rsidP="00383E61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383E61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383E61" w:rsidP="00383E61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3A37CB" w:rsidP="00D34BF9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4988,5831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краевой бюджет</w:t>
            </w:r>
          </w:p>
        </w:tc>
      </w:tr>
      <w:tr w:rsidR="00D34BF9" w:rsidRPr="00784FF3" w:rsidTr="00DD0221">
        <w:trPr>
          <w:trHeight w:val="67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12970,6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3A37CB" w:rsidP="00383E61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20461,1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383E61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16397,0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383E61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16150,4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383E61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16150,4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D0221" w:rsidP="000E6DCF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82129,5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районный бюджет</w:t>
            </w:r>
          </w:p>
        </w:tc>
      </w:tr>
      <w:tr w:rsidR="00D34BF9" w:rsidRPr="00784FF3" w:rsidTr="00DD0221">
        <w:trPr>
          <w:trHeight w:val="73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964,1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383E61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835,298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383E61" w:rsidP="00383E61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835</w:t>
            </w:r>
            <w:r w:rsidR="003A37CB" w:rsidRPr="00784FF3">
              <w:rPr>
                <w:b/>
                <w:bCs/>
                <w:sz w:val="26"/>
                <w:szCs w:val="26"/>
                <w:lang w:eastAsia="ru-RU"/>
              </w:rPr>
              <w:t>,</w:t>
            </w:r>
            <w:r w:rsidRPr="00784FF3">
              <w:rPr>
                <w:b/>
                <w:bCs/>
                <w:sz w:val="26"/>
                <w:szCs w:val="26"/>
                <w:lang w:eastAsia="ru-RU"/>
              </w:rPr>
              <w:t>298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383E61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835,298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383E61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835,298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0E6DCF" w:rsidP="000E6DCF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4305,292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  <w:tr w:rsidR="00D34BF9" w:rsidRPr="00784FF3" w:rsidTr="00DD0221">
        <w:trPr>
          <w:trHeight w:val="1740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Задача 4.1. Создание условий для организации досуга населения, развития и поддержки народного творчества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17907,08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14128,5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13996,6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13996,6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13996,6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74025,38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всего</w:t>
            </w:r>
          </w:p>
        </w:tc>
      </w:tr>
      <w:tr w:rsidR="00D34BF9" w:rsidRPr="00784FF3" w:rsidTr="00D34BF9">
        <w:trPr>
          <w:trHeight w:val="61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 том числе</w:t>
            </w:r>
          </w:p>
        </w:tc>
      </w:tr>
      <w:tr w:rsidR="00D34BF9" w:rsidRPr="00784FF3" w:rsidTr="00D34BF9">
        <w:trPr>
          <w:trHeight w:val="61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2227,89692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2227,8969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федеральный бюджет</w:t>
            </w:r>
          </w:p>
        </w:tc>
      </w:tr>
      <w:tr w:rsidR="00D34BF9" w:rsidRPr="00784FF3" w:rsidTr="00D34BF9">
        <w:trPr>
          <w:trHeight w:val="30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1744,48308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1724,5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1724,5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1724,5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8642,4831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краевой бюджет</w:t>
            </w:r>
          </w:p>
        </w:tc>
      </w:tr>
      <w:tr w:rsidR="00D34BF9" w:rsidRPr="00784FF3" w:rsidTr="00D34BF9">
        <w:trPr>
          <w:trHeight w:val="91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12970,6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11439,9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11308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11308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11308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58334,5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районный бюджет</w:t>
            </w:r>
          </w:p>
        </w:tc>
      </w:tr>
      <w:tr w:rsidR="00D34BF9" w:rsidRPr="00784FF3" w:rsidTr="00D34BF9">
        <w:trPr>
          <w:trHeight w:val="72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964,1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964,1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964,1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964,1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964,1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4820,5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  <w:tr w:rsidR="00D34BF9" w:rsidRPr="00784FF3" w:rsidTr="00D34BF9">
        <w:trPr>
          <w:trHeight w:val="915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Мероприятие 4.1.1. Приобретение, модернизация оборудования, обновление музыкальных инструментов КДУ Троицкого района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2040,5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всего</w:t>
            </w:r>
          </w:p>
        </w:tc>
      </w:tr>
      <w:tr w:rsidR="00D34BF9" w:rsidRPr="00784FF3" w:rsidTr="00D34BF9">
        <w:trPr>
          <w:trHeight w:val="57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 том числе</w:t>
            </w:r>
          </w:p>
        </w:tc>
      </w:tr>
      <w:tr w:rsidR="00D34BF9" w:rsidRPr="00784FF3" w:rsidTr="00D34BF9">
        <w:trPr>
          <w:trHeight w:val="30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районный бюджет</w:t>
            </w:r>
          </w:p>
        </w:tc>
      </w:tr>
      <w:tr w:rsidR="00D34BF9" w:rsidRPr="00784FF3" w:rsidTr="00D34BF9">
        <w:trPr>
          <w:trHeight w:val="94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358,1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358,1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1790,5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  <w:tr w:rsidR="00D34BF9" w:rsidRPr="00784FF3" w:rsidTr="00D34BF9">
        <w:trPr>
          <w:trHeight w:val="300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 xml:space="preserve">Мероприятие. 4.1.2. Обеспечение деятельности КДУ Троицкого района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17073,98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13370,4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13238,5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13238,5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13238,5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70159,88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всего</w:t>
            </w:r>
          </w:p>
        </w:tc>
      </w:tr>
      <w:tr w:rsidR="00D34BF9" w:rsidRPr="00784FF3" w:rsidTr="00D34BF9">
        <w:trPr>
          <w:trHeight w:val="61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 том числе</w:t>
            </w:r>
          </w:p>
        </w:tc>
      </w:tr>
      <w:tr w:rsidR="00D34BF9" w:rsidRPr="00784FF3" w:rsidTr="00D34BF9">
        <w:trPr>
          <w:trHeight w:val="61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2227,89692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2227,8969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федеральный бюджет</w:t>
            </w:r>
          </w:p>
        </w:tc>
      </w:tr>
      <w:tr w:rsidR="00D34BF9" w:rsidRPr="00784FF3" w:rsidTr="00D34BF9">
        <w:trPr>
          <w:trHeight w:val="61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1744,48308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1724,5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1724,5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1724,5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8642,4831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краевой бюджет</w:t>
            </w:r>
          </w:p>
        </w:tc>
      </w:tr>
      <w:tr w:rsidR="00D34BF9" w:rsidRPr="00784FF3" w:rsidTr="00D34BF9">
        <w:trPr>
          <w:trHeight w:val="30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12645,6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11189,9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11058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11058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11058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57009,5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районный бюджет</w:t>
            </w:r>
          </w:p>
        </w:tc>
      </w:tr>
      <w:tr w:rsidR="00D34BF9" w:rsidRPr="00784FF3" w:rsidTr="00D34BF9">
        <w:trPr>
          <w:trHeight w:val="60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456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2280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  <w:tr w:rsidR="00D34BF9" w:rsidRPr="00784FF3" w:rsidTr="00D34BF9">
        <w:trPr>
          <w:trHeight w:val="915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Мероприятие 4.1.3. Организация и проведение культурно-массовых мероприятий краевого, районного уровней: фестивалей, конкурсов, выставок, национальных праздников, праздников народного календаря, ярмарок народных промыслов и ремесел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МБУК «ТМКЦ»,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1825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всего</w:t>
            </w:r>
          </w:p>
        </w:tc>
      </w:tr>
      <w:tr w:rsidR="00D34BF9" w:rsidRPr="00784FF3" w:rsidTr="00D34BF9">
        <w:trPr>
          <w:trHeight w:val="66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 том числе</w:t>
            </w:r>
          </w:p>
        </w:tc>
      </w:tr>
      <w:tr w:rsidR="00D34BF9" w:rsidRPr="00784FF3" w:rsidTr="00D34BF9">
        <w:trPr>
          <w:trHeight w:val="30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1075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районный бюджет</w:t>
            </w:r>
          </w:p>
        </w:tc>
      </w:tr>
      <w:tr w:rsidR="00D34BF9" w:rsidRPr="00784FF3" w:rsidTr="00D34BF9">
        <w:trPr>
          <w:trHeight w:val="60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784FF3" w:rsidRDefault="00D34BF9" w:rsidP="00D34B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750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784FF3" w:rsidRDefault="00D34BF9" w:rsidP="00D34B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</w:tbl>
    <w:p w:rsidR="00A40750" w:rsidRPr="00784FF3" w:rsidRDefault="00A40750" w:rsidP="00C72D94">
      <w:pPr>
        <w:rPr>
          <w:sz w:val="26"/>
          <w:szCs w:val="26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7"/>
        <w:gridCol w:w="3664"/>
        <w:gridCol w:w="993"/>
        <w:gridCol w:w="1134"/>
        <w:gridCol w:w="1134"/>
        <w:gridCol w:w="992"/>
        <w:gridCol w:w="905"/>
        <w:gridCol w:w="938"/>
        <w:gridCol w:w="992"/>
        <w:gridCol w:w="1134"/>
        <w:gridCol w:w="2410"/>
      </w:tblGrid>
      <w:tr w:rsidR="00DC5CF9" w:rsidRPr="00784FF3" w:rsidTr="00DC5CF9">
        <w:trPr>
          <w:trHeight w:val="300"/>
        </w:trPr>
        <w:tc>
          <w:tcPr>
            <w:tcW w:w="1518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Подпрограмма 5 «Ремонт и благоустройство памятников, расположенных в поселениях района»</w:t>
            </w:r>
          </w:p>
        </w:tc>
      </w:tr>
      <w:tr w:rsidR="00DC5CF9" w:rsidRPr="00784FF3" w:rsidTr="00DC5CF9">
        <w:trPr>
          <w:trHeight w:val="148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84FF3">
              <w:rPr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784FF3">
              <w:rPr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Цель, задачи,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период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участники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DC5CF9" w:rsidRPr="00784FF3" w:rsidTr="00DC5CF9">
        <w:trPr>
          <w:trHeight w:val="915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Цель 5 Увеличение доли объектов культурного наследия, находящихся в удовлетворительном состоянии, в общем количестве объектов </w:t>
            </w: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культурного наследия местного (муниципального) значения на территории района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 xml:space="preserve"> МБУК «ТМКЦ», администрации </w:t>
            </w:r>
            <w:r w:rsidRPr="00784FF3">
              <w:rPr>
                <w:b/>
                <w:bCs/>
                <w:sz w:val="26"/>
                <w:szCs w:val="26"/>
                <w:lang w:eastAsia="ru-RU"/>
              </w:rPr>
              <w:lastRenderedPageBreak/>
              <w:t>сельских советов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lastRenderedPageBreak/>
              <w:t>2501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DC5CF9" w:rsidRPr="00784FF3" w:rsidTr="00DC5CF9">
        <w:trPr>
          <w:trHeight w:val="61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в том числе</w:t>
            </w:r>
          </w:p>
        </w:tc>
      </w:tr>
      <w:tr w:rsidR="00DC5CF9" w:rsidRPr="00784FF3" w:rsidTr="00DC5CF9">
        <w:trPr>
          <w:trHeight w:val="30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2451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2451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краевой бюджет</w:t>
            </w:r>
          </w:p>
        </w:tc>
      </w:tr>
      <w:tr w:rsidR="00DC5CF9" w:rsidRPr="00784FF3" w:rsidTr="00DC5CF9">
        <w:trPr>
          <w:trHeight w:val="63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районный бюджет</w:t>
            </w:r>
          </w:p>
        </w:tc>
      </w:tr>
      <w:tr w:rsidR="00DC5CF9" w:rsidRPr="00784FF3" w:rsidTr="00DC5CF9">
        <w:trPr>
          <w:trHeight w:val="63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  <w:tr w:rsidR="00DC5CF9" w:rsidRPr="00784FF3" w:rsidTr="00DC5CF9">
        <w:trPr>
          <w:trHeight w:val="990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Задача 5.1. Сохранение культурного  и  исторического наследия, расширение доступа населения к  культурным  ценностям и  информации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МБУК «ТМКЦ», администрации сельских советов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всего</w:t>
            </w:r>
          </w:p>
        </w:tc>
      </w:tr>
      <w:tr w:rsidR="00DC5CF9" w:rsidRPr="00784FF3" w:rsidTr="00DC5CF9">
        <w:trPr>
          <w:trHeight w:val="61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 том числе</w:t>
            </w:r>
          </w:p>
        </w:tc>
      </w:tr>
      <w:tr w:rsidR="00DC5CF9" w:rsidRPr="00784FF3" w:rsidTr="00DC5CF9">
        <w:trPr>
          <w:trHeight w:val="30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2451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краевой бюджет</w:t>
            </w:r>
          </w:p>
        </w:tc>
      </w:tr>
      <w:tr w:rsidR="00DC5CF9" w:rsidRPr="00784FF3" w:rsidTr="00DC5CF9">
        <w:trPr>
          <w:trHeight w:val="30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районный бюджет</w:t>
            </w:r>
          </w:p>
        </w:tc>
      </w:tr>
      <w:tr w:rsidR="00DC5CF9" w:rsidRPr="00784FF3" w:rsidTr="00DC5CF9">
        <w:trPr>
          <w:trHeight w:val="93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  <w:tr w:rsidR="00DC5CF9" w:rsidRPr="00784FF3" w:rsidTr="00DC5CF9">
        <w:trPr>
          <w:trHeight w:val="300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Мероприятие 5.1.1. Ремонт и благоустройство памятников, расположенных в поселениях района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МБУК «ТМКЦ»</w:t>
            </w:r>
            <w:proofErr w:type="gramStart"/>
            <w:r w:rsidRPr="00784FF3">
              <w:rPr>
                <w:sz w:val="26"/>
                <w:szCs w:val="26"/>
                <w:lang w:eastAsia="ru-RU"/>
              </w:rPr>
              <w:t> ,</w:t>
            </w:r>
            <w:proofErr w:type="gramEnd"/>
            <w:r w:rsidRPr="00784FF3">
              <w:rPr>
                <w:sz w:val="26"/>
                <w:szCs w:val="26"/>
                <w:lang w:eastAsia="ru-RU"/>
              </w:rPr>
              <w:t xml:space="preserve"> администрации сельских советов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всего</w:t>
            </w:r>
          </w:p>
        </w:tc>
      </w:tr>
      <w:tr w:rsidR="00DC5CF9" w:rsidRPr="00784FF3" w:rsidTr="00DC5CF9">
        <w:trPr>
          <w:trHeight w:val="61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 том числе</w:t>
            </w:r>
          </w:p>
        </w:tc>
      </w:tr>
      <w:tr w:rsidR="00DC5CF9" w:rsidRPr="00784FF3" w:rsidTr="00DC5CF9">
        <w:trPr>
          <w:trHeight w:val="30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2451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краевой бюджет</w:t>
            </w:r>
          </w:p>
        </w:tc>
      </w:tr>
      <w:tr w:rsidR="00DC5CF9" w:rsidRPr="00784FF3" w:rsidTr="00DC5CF9">
        <w:trPr>
          <w:trHeight w:val="30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районный бюджет</w:t>
            </w:r>
          </w:p>
        </w:tc>
      </w:tr>
      <w:tr w:rsidR="00DC5CF9" w:rsidRPr="00784FF3" w:rsidTr="00DC5CF9">
        <w:trPr>
          <w:trHeight w:val="64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784FF3" w:rsidRDefault="00DC5CF9" w:rsidP="00DC5CF9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784FF3" w:rsidRDefault="00DC5CF9" w:rsidP="00DC5C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</w:tbl>
    <w:p w:rsidR="00A40750" w:rsidRPr="00784FF3" w:rsidRDefault="00A40750" w:rsidP="00C72D94">
      <w:pPr>
        <w:rPr>
          <w:sz w:val="26"/>
          <w:szCs w:val="26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621"/>
        <w:gridCol w:w="1057"/>
        <w:gridCol w:w="1134"/>
        <w:gridCol w:w="1134"/>
        <w:gridCol w:w="992"/>
        <w:gridCol w:w="937"/>
        <w:gridCol w:w="937"/>
        <w:gridCol w:w="961"/>
        <w:gridCol w:w="1134"/>
        <w:gridCol w:w="2410"/>
      </w:tblGrid>
      <w:tr w:rsidR="00571551" w:rsidRPr="00784FF3" w:rsidTr="000A182E">
        <w:trPr>
          <w:trHeight w:val="300"/>
        </w:trPr>
        <w:tc>
          <w:tcPr>
            <w:tcW w:w="15183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подпрограмма 6 «Кадры»</w:t>
            </w:r>
          </w:p>
        </w:tc>
      </w:tr>
      <w:tr w:rsidR="00571551" w:rsidRPr="00784FF3" w:rsidTr="000A182E">
        <w:trPr>
          <w:trHeight w:val="14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84FF3">
              <w:rPr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784FF3">
              <w:rPr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Цель, задачи, мероприятие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период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участники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571551" w:rsidRPr="00784FF3" w:rsidTr="00DA62A3">
        <w:trPr>
          <w:trHeight w:val="5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Цель 6.  Привлечение и </w:t>
            </w: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закрепление кадров в учреждениях культуры  для обеспечения доступных</w:t>
            </w: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качественных услуг в сфере </w:t>
            </w: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br/>
              <w:t>культуры Троицкого района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2020-</w:t>
            </w: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DA62A3">
            <w:pPr>
              <w:suppressAutoHyphens w:val="0"/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МБУК </w:t>
            </w:r>
            <w:r w:rsidRPr="00784FF3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«ТМКЦ», МБУ ДО "Троицкая ДШИ"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lastRenderedPageBreak/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875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571551" w:rsidRPr="00784FF3" w:rsidTr="00DA62A3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DA62A3">
            <w:pPr>
              <w:suppressAutoHyphens w:val="0"/>
              <w:ind w:left="-108" w:right="-108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в том числе</w:t>
            </w:r>
          </w:p>
        </w:tc>
      </w:tr>
      <w:tr w:rsidR="00571551" w:rsidRPr="00784FF3" w:rsidTr="00DA62A3">
        <w:trPr>
          <w:trHeight w:val="6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DA62A3">
            <w:pPr>
              <w:suppressAutoHyphens w:val="0"/>
              <w:ind w:left="-108" w:right="-108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районный бюджет</w:t>
            </w:r>
          </w:p>
        </w:tc>
      </w:tr>
      <w:tr w:rsidR="00571551" w:rsidRPr="00784FF3" w:rsidTr="00DA62A3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DA62A3">
            <w:pPr>
              <w:suppressAutoHyphens w:val="0"/>
              <w:ind w:left="-108" w:right="-108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84FF3">
              <w:rPr>
                <w:b/>
                <w:bCs/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  <w:tr w:rsidR="00571551" w:rsidRPr="00784FF3" w:rsidTr="00DA62A3">
        <w:trPr>
          <w:trHeight w:val="99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A84F0E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Задача 6.1. Создание системы социально-экономической поддержки и привлечения молодых</w:t>
            </w:r>
            <w:r w:rsidRPr="00784FF3">
              <w:rPr>
                <w:color w:val="000000"/>
                <w:sz w:val="26"/>
                <w:szCs w:val="26"/>
                <w:lang w:eastAsia="ru-RU"/>
              </w:rPr>
              <w:br/>
              <w:t>специалистов для наиболее полного обеспечения потребности</w:t>
            </w:r>
            <w:r w:rsidRPr="00784FF3">
              <w:rPr>
                <w:color w:val="000000"/>
                <w:sz w:val="26"/>
                <w:szCs w:val="26"/>
                <w:lang w:eastAsia="ru-RU"/>
              </w:rPr>
              <w:br/>
              <w:t xml:space="preserve">муниципальных учреждений в </w:t>
            </w:r>
            <w:r w:rsidRPr="00784FF3">
              <w:rPr>
                <w:color w:val="000000"/>
                <w:sz w:val="26"/>
                <w:szCs w:val="26"/>
                <w:lang w:eastAsia="ru-RU"/>
              </w:rPr>
              <w:br/>
              <w:t>специалистах в сфере культуры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DA62A3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МБУК «ТМКЦ», МБУ ДО "Троицкая ДШИ"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875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всего</w:t>
            </w:r>
          </w:p>
        </w:tc>
      </w:tr>
      <w:tr w:rsidR="00571551" w:rsidRPr="00784FF3" w:rsidTr="00DA62A3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DA62A3">
            <w:pPr>
              <w:suppressAutoHyphens w:val="0"/>
              <w:ind w:left="-108" w:right="-108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 том числе</w:t>
            </w:r>
          </w:p>
        </w:tc>
      </w:tr>
      <w:tr w:rsidR="00571551" w:rsidRPr="00784FF3" w:rsidTr="00DA62A3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DA62A3">
            <w:pPr>
              <w:suppressAutoHyphens w:val="0"/>
              <w:ind w:left="-108" w:right="-108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районный бюджет</w:t>
            </w:r>
          </w:p>
        </w:tc>
      </w:tr>
      <w:tr w:rsidR="00571551" w:rsidRPr="00784FF3" w:rsidTr="00DA62A3">
        <w:trPr>
          <w:trHeight w:val="9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DA62A3">
            <w:pPr>
              <w:suppressAutoHyphens w:val="0"/>
              <w:ind w:left="-108" w:right="-108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  <w:tr w:rsidR="00571551" w:rsidRPr="00784FF3" w:rsidTr="00DA62A3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Мероприятие 6.1.1. Работа с выпускниками школ, училищ и ВУЗов для увеличения количества молодых специалистов в муниципальных</w:t>
            </w:r>
            <w:r w:rsidRPr="00784FF3">
              <w:rPr>
                <w:color w:val="000000"/>
                <w:sz w:val="26"/>
                <w:szCs w:val="26"/>
                <w:lang w:eastAsia="ru-RU"/>
              </w:rPr>
              <w:br/>
              <w:t xml:space="preserve">учреждениях  культуры, в том числе выдача целевых направлений для получения профильного образования в сфере культуры  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DA62A3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МБУК «ТМКЦ», МБУ ДО "Троицкая ДШИ"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всего</w:t>
            </w:r>
          </w:p>
        </w:tc>
      </w:tr>
      <w:tr w:rsidR="00571551" w:rsidRPr="00784FF3" w:rsidTr="00DA62A3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DA62A3">
            <w:pPr>
              <w:suppressAutoHyphens w:val="0"/>
              <w:ind w:left="-108" w:right="-108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 том числе</w:t>
            </w:r>
          </w:p>
        </w:tc>
      </w:tr>
      <w:tr w:rsidR="00571551" w:rsidRPr="00784FF3" w:rsidTr="00DA62A3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DA62A3">
            <w:pPr>
              <w:suppressAutoHyphens w:val="0"/>
              <w:ind w:left="-108" w:right="-108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районный бюджет</w:t>
            </w:r>
          </w:p>
        </w:tc>
      </w:tr>
      <w:tr w:rsidR="00571551" w:rsidRPr="00784FF3" w:rsidTr="00DA62A3">
        <w:trPr>
          <w:trHeight w:val="20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DA62A3">
            <w:pPr>
              <w:suppressAutoHyphens w:val="0"/>
              <w:ind w:left="-108" w:right="-108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  <w:tr w:rsidR="00571551" w:rsidRPr="00784FF3" w:rsidTr="00DA62A3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 xml:space="preserve">Мероприятие 6.1.2.  Обеспечение условий для повышения квалификации на базе центров непрерывного </w:t>
            </w:r>
            <w:r w:rsidRPr="00784FF3">
              <w:rPr>
                <w:color w:val="000000"/>
                <w:sz w:val="26"/>
                <w:szCs w:val="26"/>
                <w:lang w:eastAsia="ru-RU"/>
              </w:rPr>
              <w:lastRenderedPageBreak/>
              <w:t>образования и повышения квалификации кадров в сфере культуры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lastRenderedPageBreak/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DA62A3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МБУК «ТМКЦ», МБУ ДО "Троицка</w:t>
            </w:r>
            <w:r w:rsidRPr="00784FF3">
              <w:rPr>
                <w:color w:val="000000"/>
                <w:sz w:val="26"/>
                <w:szCs w:val="26"/>
                <w:lang w:eastAsia="ru-RU"/>
              </w:rPr>
              <w:lastRenderedPageBreak/>
              <w:t>я ДШИ"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lastRenderedPageBreak/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всего</w:t>
            </w:r>
          </w:p>
        </w:tc>
      </w:tr>
      <w:tr w:rsidR="00571551" w:rsidRPr="00784FF3" w:rsidTr="00DA62A3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DA62A3">
            <w:pPr>
              <w:suppressAutoHyphens w:val="0"/>
              <w:ind w:left="-108" w:right="-108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 том числе</w:t>
            </w:r>
          </w:p>
        </w:tc>
      </w:tr>
      <w:tr w:rsidR="00571551" w:rsidRPr="00784FF3" w:rsidTr="00DA62A3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DA62A3">
            <w:pPr>
              <w:suppressAutoHyphens w:val="0"/>
              <w:ind w:left="-108" w:right="-108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районный бюджет</w:t>
            </w:r>
          </w:p>
        </w:tc>
      </w:tr>
      <w:tr w:rsidR="00571551" w:rsidRPr="00784FF3" w:rsidTr="00DA62A3">
        <w:trPr>
          <w:trHeight w:val="6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DA62A3">
            <w:pPr>
              <w:suppressAutoHyphens w:val="0"/>
              <w:ind w:left="-108" w:right="-108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  <w:tr w:rsidR="00571551" w:rsidRPr="00784FF3" w:rsidTr="00DA62A3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3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Мероприятие 6.1.3.  Привлечение и работа с волонтерами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DA62A3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МБУК «ТМКЦ», МБУ ДО "Троицкая ДШИ"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всего</w:t>
            </w:r>
          </w:p>
        </w:tc>
      </w:tr>
      <w:tr w:rsidR="00571551" w:rsidRPr="00784FF3" w:rsidTr="00DA62A3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DA62A3">
            <w:pPr>
              <w:suppressAutoHyphens w:val="0"/>
              <w:ind w:left="-108" w:right="-108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 том числе</w:t>
            </w:r>
          </w:p>
        </w:tc>
      </w:tr>
      <w:tr w:rsidR="00571551" w:rsidRPr="00784FF3" w:rsidTr="00DA62A3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DA62A3">
            <w:pPr>
              <w:suppressAutoHyphens w:val="0"/>
              <w:ind w:left="-108" w:right="-108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районный бюджет</w:t>
            </w:r>
          </w:p>
        </w:tc>
      </w:tr>
      <w:tr w:rsidR="00571551" w:rsidRPr="00784FF3" w:rsidTr="00DA62A3">
        <w:trPr>
          <w:trHeight w:val="6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DA62A3">
            <w:pPr>
              <w:suppressAutoHyphens w:val="0"/>
              <w:ind w:left="-108" w:right="-108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  <w:tr w:rsidR="00571551" w:rsidRPr="00784FF3" w:rsidTr="00DA62A3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Мероприятие 6.1.4.  Выплата дополнительных стимулирующих и стипендий Главы района молодым дарованиям и специалистам в сфере культуры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DA62A3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МБУК «ТМКЦ», МБУ ДО "Троицкая ДШИ"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всего</w:t>
            </w:r>
          </w:p>
        </w:tc>
      </w:tr>
      <w:tr w:rsidR="00571551" w:rsidRPr="00784FF3" w:rsidTr="00DA62A3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DA62A3">
            <w:pPr>
              <w:suppressAutoHyphens w:val="0"/>
              <w:ind w:left="-108" w:right="-108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 том числе</w:t>
            </w:r>
          </w:p>
        </w:tc>
      </w:tr>
      <w:tr w:rsidR="00571551" w:rsidRPr="00784FF3" w:rsidTr="00DA62A3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DA62A3">
            <w:pPr>
              <w:suppressAutoHyphens w:val="0"/>
              <w:ind w:left="-108" w:right="-108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районный бюджет</w:t>
            </w:r>
          </w:p>
        </w:tc>
      </w:tr>
      <w:tr w:rsidR="00571551" w:rsidRPr="00784FF3" w:rsidTr="00DA62A3">
        <w:trPr>
          <w:trHeight w:val="6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DA62A3">
            <w:pPr>
              <w:suppressAutoHyphens w:val="0"/>
              <w:ind w:left="-108" w:right="-108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  <w:tr w:rsidR="00571551" w:rsidRPr="00784FF3" w:rsidTr="00DA62A3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Мероприятие 6.1.5.  Компенсация аренды жилья молодым специалистам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DA62A3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84FF3">
              <w:rPr>
                <w:color w:val="000000"/>
                <w:sz w:val="26"/>
                <w:szCs w:val="26"/>
                <w:lang w:eastAsia="ru-RU"/>
              </w:rPr>
              <w:t>МБУК «ТМКЦ», МБУ ДО "Троицкая ДШИ"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всего</w:t>
            </w:r>
          </w:p>
        </w:tc>
      </w:tr>
      <w:tr w:rsidR="00571551" w:rsidRPr="00784FF3" w:rsidTr="00DA62A3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в том числе</w:t>
            </w:r>
          </w:p>
        </w:tc>
      </w:tr>
      <w:tr w:rsidR="00571551" w:rsidRPr="00784FF3" w:rsidTr="00DA62A3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районный бюджет</w:t>
            </w:r>
          </w:p>
        </w:tc>
      </w:tr>
      <w:tr w:rsidR="00571551" w:rsidRPr="00784FF3" w:rsidTr="00DA62A3">
        <w:trPr>
          <w:trHeight w:val="6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51" w:rsidRPr="00784FF3" w:rsidRDefault="00571551" w:rsidP="0057155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51" w:rsidRPr="00784FF3" w:rsidRDefault="00571551" w:rsidP="0057155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4FF3">
              <w:rPr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</w:tr>
    </w:tbl>
    <w:p w:rsidR="00A40750" w:rsidRPr="00784FF3" w:rsidRDefault="00A40750" w:rsidP="00C72D94">
      <w:pPr>
        <w:rPr>
          <w:sz w:val="26"/>
          <w:szCs w:val="26"/>
        </w:rPr>
      </w:pPr>
    </w:p>
    <w:p w:rsidR="00A40750" w:rsidRPr="00784FF3" w:rsidRDefault="00A40750" w:rsidP="00C72D94">
      <w:pPr>
        <w:rPr>
          <w:sz w:val="26"/>
          <w:szCs w:val="26"/>
        </w:rPr>
      </w:pPr>
    </w:p>
    <w:p w:rsidR="00A40750" w:rsidRPr="00784FF3" w:rsidRDefault="00A40750" w:rsidP="00C72D94">
      <w:pPr>
        <w:rPr>
          <w:sz w:val="26"/>
          <w:szCs w:val="26"/>
        </w:rPr>
      </w:pPr>
    </w:p>
    <w:p w:rsidR="00784FF3" w:rsidRDefault="00784FF3" w:rsidP="00784FF3">
      <w:pPr>
        <w:widowControl w:val="0"/>
        <w:autoSpaceDE w:val="0"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</w:p>
    <w:p w:rsidR="00784FF3" w:rsidRDefault="00784FF3" w:rsidP="00784FF3">
      <w:pPr>
        <w:widowControl w:val="0"/>
        <w:autoSpaceDE w:val="0"/>
        <w:spacing w:line="240" w:lineRule="exact"/>
        <w:rPr>
          <w:sz w:val="26"/>
          <w:szCs w:val="26"/>
        </w:rPr>
      </w:pPr>
    </w:p>
    <w:p w:rsidR="00784FF3" w:rsidRDefault="00784FF3" w:rsidP="00784FF3">
      <w:pPr>
        <w:widowControl w:val="0"/>
        <w:autoSpaceDE w:val="0"/>
        <w:spacing w:line="240" w:lineRule="exact"/>
        <w:rPr>
          <w:sz w:val="26"/>
          <w:szCs w:val="26"/>
        </w:rPr>
      </w:pPr>
    </w:p>
    <w:p w:rsidR="00784FF3" w:rsidRDefault="00784FF3" w:rsidP="00784FF3">
      <w:pPr>
        <w:widowControl w:val="0"/>
        <w:autoSpaceDE w:val="0"/>
        <w:spacing w:line="240" w:lineRule="exact"/>
        <w:rPr>
          <w:sz w:val="26"/>
          <w:szCs w:val="26"/>
        </w:rPr>
      </w:pPr>
    </w:p>
    <w:p w:rsidR="00784FF3" w:rsidRDefault="00784FF3" w:rsidP="00784FF3">
      <w:pPr>
        <w:widowControl w:val="0"/>
        <w:autoSpaceDE w:val="0"/>
        <w:spacing w:line="240" w:lineRule="exact"/>
        <w:rPr>
          <w:sz w:val="26"/>
          <w:szCs w:val="26"/>
        </w:rPr>
      </w:pPr>
    </w:p>
    <w:p w:rsidR="00784FF3" w:rsidRDefault="00784FF3" w:rsidP="00784FF3">
      <w:pPr>
        <w:widowControl w:val="0"/>
        <w:autoSpaceDE w:val="0"/>
        <w:spacing w:line="240" w:lineRule="exact"/>
        <w:rPr>
          <w:sz w:val="26"/>
          <w:szCs w:val="26"/>
        </w:rPr>
      </w:pPr>
    </w:p>
    <w:p w:rsidR="00784FF3" w:rsidRDefault="00784FF3" w:rsidP="00784FF3">
      <w:pPr>
        <w:widowControl w:val="0"/>
        <w:autoSpaceDE w:val="0"/>
        <w:spacing w:line="240" w:lineRule="exact"/>
        <w:rPr>
          <w:sz w:val="26"/>
          <w:szCs w:val="26"/>
        </w:rPr>
      </w:pPr>
    </w:p>
    <w:p w:rsidR="00784FF3" w:rsidRDefault="00784FF3" w:rsidP="00784FF3">
      <w:pPr>
        <w:widowControl w:val="0"/>
        <w:autoSpaceDE w:val="0"/>
        <w:spacing w:line="240" w:lineRule="exact"/>
        <w:rPr>
          <w:sz w:val="26"/>
          <w:szCs w:val="26"/>
        </w:rPr>
      </w:pPr>
    </w:p>
    <w:p w:rsidR="00784FF3" w:rsidRDefault="00784FF3" w:rsidP="00784FF3">
      <w:pPr>
        <w:widowControl w:val="0"/>
        <w:autoSpaceDE w:val="0"/>
        <w:spacing w:line="240" w:lineRule="exact"/>
        <w:rPr>
          <w:sz w:val="26"/>
          <w:szCs w:val="26"/>
        </w:rPr>
      </w:pPr>
    </w:p>
    <w:p w:rsidR="00A40750" w:rsidRPr="00784FF3" w:rsidRDefault="00784FF3" w:rsidP="00784FF3">
      <w:pPr>
        <w:widowControl w:val="0"/>
        <w:autoSpaceDE w:val="0"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A40750" w:rsidRPr="00784FF3">
        <w:rPr>
          <w:sz w:val="26"/>
          <w:szCs w:val="26"/>
        </w:rPr>
        <w:t>ПРИЛОЖЕНИЕ 3</w:t>
      </w:r>
    </w:p>
    <w:p w:rsidR="00A40750" w:rsidRPr="00784FF3" w:rsidRDefault="00A40750" w:rsidP="0043533E">
      <w:pPr>
        <w:widowControl w:val="0"/>
        <w:autoSpaceDE w:val="0"/>
        <w:spacing w:line="240" w:lineRule="exact"/>
        <w:ind w:left="9639"/>
        <w:rPr>
          <w:sz w:val="26"/>
          <w:szCs w:val="26"/>
        </w:rPr>
      </w:pPr>
      <w:r w:rsidRPr="00784FF3">
        <w:rPr>
          <w:sz w:val="26"/>
          <w:szCs w:val="26"/>
        </w:rPr>
        <w:t>к муниципальной программе</w:t>
      </w:r>
    </w:p>
    <w:p w:rsidR="00A40750" w:rsidRPr="00784FF3" w:rsidRDefault="00A40750" w:rsidP="0043533E">
      <w:pPr>
        <w:widowControl w:val="0"/>
        <w:autoSpaceDE w:val="0"/>
        <w:spacing w:line="240" w:lineRule="exact"/>
        <w:ind w:left="9639"/>
        <w:rPr>
          <w:sz w:val="26"/>
          <w:szCs w:val="26"/>
        </w:rPr>
      </w:pPr>
      <w:r w:rsidRPr="00784FF3">
        <w:rPr>
          <w:sz w:val="26"/>
          <w:szCs w:val="26"/>
        </w:rPr>
        <w:t>Троицкого района «Развитие культуры  Троицкого района» на 20</w:t>
      </w:r>
      <w:r w:rsidR="00985A17" w:rsidRPr="00784FF3">
        <w:rPr>
          <w:sz w:val="26"/>
          <w:szCs w:val="26"/>
        </w:rPr>
        <w:t>20</w:t>
      </w:r>
      <w:r w:rsidRPr="00784FF3">
        <w:rPr>
          <w:sz w:val="26"/>
          <w:szCs w:val="26"/>
        </w:rPr>
        <w:t xml:space="preserve"> – 202</w:t>
      </w:r>
      <w:r w:rsidR="00985A17" w:rsidRPr="00784FF3">
        <w:rPr>
          <w:sz w:val="26"/>
          <w:szCs w:val="26"/>
        </w:rPr>
        <w:t>4</w:t>
      </w:r>
      <w:r w:rsidRPr="00784FF3">
        <w:rPr>
          <w:sz w:val="26"/>
          <w:szCs w:val="26"/>
        </w:rPr>
        <w:t xml:space="preserve"> годы</w:t>
      </w:r>
    </w:p>
    <w:p w:rsidR="00A40750" w:rsidRPr="00784FF3" w:rsidRDefault="00A40750" w:rsidP="00985A17">
      <w:pPr>
        <w:widowControl w:val="0"/>
        <w:autoSpaceDE w:val="0"/>
        <w:rPr>
          <w:sz w:val="26"/>
          <w:szCs w:val="26"/>
        </w:rPr>
      </w:pPr>
    </w:p>
    <w:p w:rsidR="00A40750" w:rsidRPr="00784FF3" w:rsidRDefault="00985A17" w:rsidP="00C72D94">
      <w:pPr>
        <w:widowControl w:val="0"/>
        <w:autoSpaceDE w:val="0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t xml:space="preserve">Объем </w:t>
      </w:r>
      <w:r w:rsidR="00A40750" w:rsidRPr="00784FF3">
        <w:rPr>
          <w:sz w:val="26"/>
          <w:szCs w:val="26"/>
        </w:rPr>
        <w:t>финансовых ресурсов, необходимых для реализации программы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7"/>
        <w:gridCol w:w="1560"/>
        <w:gridCol w:w="1559"/>
        <w:gridCol w:w="1701"/>
        <w:gridCol w:w="1559"/>
        <w:gridCol w:w="1559"/>
        <w:gridCol w:w="1843"/>
      </w:tblGrid>
      <w:tr w:rsidR="000E7F15" w:rsidRPr="00784FF3" w:rsidTr="001B0E09">
        <w:trPr>
          <w:trHeight w:val="312"/>
          <w:jc w:val="center"/>
        </w:trPr>
        <w:tc>
          <w:tcPr>
            <w:tcW w:w="3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Источники и направления </w:t>
            </w:r>
          </w:p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расходов</w:t>
            </w: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F15" w:rsidRPr="00784FF3" w:rsidRDefault="000E7F15" w:rsidP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Сумма расходов, тыс. рублей</w:t>
            </w:r>
          </w:p>
        </w:tc>
      </w:tr>
      <w:tr w:rsidR="000E7F15" w:rsidRPr="00784FF3" w:rsidTr="001B0E09">
        <w:trPr>
          <w:trHeight w:val="312"/>
          <w:jc w:val="center"/>
        </w:trPr>
        <w:tc>
          <w:tcPr>
            <w:tcW w:w="3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 w:rsidP="00985A17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 w:rsidP="00985A17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 w:rsidP="00985A17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 w:rsidP="00985A17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 w:rsidP="00985A17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Всего </w:t>
            </w:r>
          </w:p>
        </w:tc>
      </w:tr>
      <w:tr w:rsidR="000E7F15" w:rsidRPr="00784FF3" w:rsidTr="001B0E09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8</w:t>
            </w:r>
          </w:p>
        </w:tc>
      </w:tr>
      <w:tr w:rsidR="006676FF" w:rsidRPr="00784FF3" w:rsidTr="001B0E09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FF" w:rsidRPr="00784FF3" w:rsidRDefault="006676FF">
            <w:pPr>
              <w:widowControl w:val="0"/>
              <w:autoSpaceDE w:val="0"/>
              <w:rPr>
                <w:color w:val="000000"/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Всего финансовых затрат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FF" w:rsidRPr="00784FF3" w:rsidRDefault="006676FF" w:rsidP="00C9747E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41967,58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FF" w:rsidRPr="00784FF3" w:rsidRDefault="00C9747E" w:rsidP="00C9747E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37695,8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FF" w:rsidRPr="00784FF3" w:rsidRDefault="00C9747E" w:rsidP="00C9747E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37057,73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FF" w:rsidRPr="00784FF3" w:rsidRDefault="00C9747E" w:rsidP="00C9747E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36839,0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FF" w:rsidRPr="00784FF3" w:rsidRDefault="00C9747E" w:rsidP="00C9747E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36839,0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FF" w:rsidRPr="00784FF3" w:rsidRDefault="00F260A2" w:rsidP="00C9747E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192115,68</w:t>
            </w:r>
          </w:p>
        </w:tc>
      </w:tr>
      <w:tr w:rsidR="006676FF" w:rsidRPr="00784FF3" w:rsidTr="001B0E09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FF" w:rsidRPr="00784FF3" w:rsidRDefault="006676FF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в том числе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76FF" w:rsidRPr="00784FF3" w:rsidRDefault="006676FF" w:rsidP="00C974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76FF" w:rsidRPr="00784FF3" w:rsidRDefault="006676FF" w:rsidP="00C974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76FF" w:rsidRPr="00784FF3" w:rsidRDefault="006676FF" w:rsidP="00C974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76FF" w:rsidRPr="00784FF3" w:rsidRDefault="006676FF" w:rsidP="00C974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76FF" w:rsidRPr="00784FF3" w:rsidRDefault="006676FF" w:rsidP="00C974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FF" w:rsidRPr="00784FF3" w:rsidRDefault="006676FF" w:rsidP="00C974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676FF" w:rsidRPr="00784FF3" w:rsidTr="001B0E09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FF" w:rsidRPr="00784FF3" w:rsidRDefault="006676FF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Из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76FF" w:rsidRPr="00784FF3" w:rsidRDefault="006676FF" w:rsidP="00C974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6227,89292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76FF" w:rsidRPr="00784FF3" w:rsidRDefault="006676FF" w:rsidP="00C974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76FF" w:rsidRPr="00784FF3" w:rsidRDefault="006676FF" w:rsidP="00C974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76FF" w:rsidRPr="00784FF3" w:rsidRDefault="006676FF" w:rsidP="00C974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76FF" w:rsidRPr="00784FF3" w:rsidRDefault="006676FF" w:rsidP="00C974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FF" w:rsidRPr="00784FF3" w:rsidRDefault="006676FF" w:rsidP="00C974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6427,89292</w:t>
            </w:r>
          </w:p>
        </w:tc>
      </w:tr>
      <w:tr w:rsidR="006676FF" w:rsidRPr="00784FF3" w:rsidTr="001B0E09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FF" w:rsidRPr="00784FF3" w:rsidRDefault="006676FF">
            <w:pPr>
              <w:widowControl w:val="0"/>
              <w:autoSpaceDE w:val="0"/>
              <w:rPr>
                <w:color w:val="000000"/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из краевого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FF" w:rsidRPr="00784FF3" w:rsidRDefault="006676FF" w:rsidP="00C9747E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6319,88708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FF" w:rsidRPr="00784FF3" w:rsidRDefault="006676FF" w:rsidP="00C9747E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6670,1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FF" w:rsidRPr="00784FF3" w:rsidRDefault="006676FF" w:rsidP="00C9747E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285,6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FF" w:rsidRPr="00784FF3" w:rsidRDefault="006676FF" w:rsidP="00C9747E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FF" w:rsidRPr="00784FF3" w:rsidRDefault="006676FF" w:rsidP="00C9747E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FF" w:rsidRPr="00784FF3" w:rsidRDefault="006676FF" w:rsidP="00C9747E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13275,58708</w:t>
            </w:r>
          </w:p>
        </w:tc>
      </w:tr>
      <w:tr w:rsidR="006676FF" w:rsidRPr="00784FF3" w:rsidTr="001B0E09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FF" w:rsidRPr="00784FF3" w:rsidRDefault="006676FF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из местных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FF" w:rsidRPr="00784FF3" w:rsidRDefault="006676FF" w:rsidP="00C9747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27527,0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FF" w:rsidRPr="00784FF3" w:rsidRDefault="006676FF" w:rsidP="00C9747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30825,7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FF" w:rsidRPr="00784FF3" w:rsidRDefault="006676FF" w:rsidP="00C9747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35054,2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FF" w:rsidRPr="00784FF3" w:rsidRDefault="006676FF" w:rsidP="00C9747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35121,5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FF" w:rsidRPr="00784FF3" w:rsidRDefault="006676FF" w:rsidP="00C9747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35121,5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FF" w:rsidRPr="00784FF3" w:rsidRDefault="006676FF" w:rsidP="00C9747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163649,9</w:t>
            </w:r>
          </w:p>
        </w:tc>
      </w:tr>
      <w:tr w:rsidR="006676FF" w:rsidRPr="00784FF3" w:rsidTr="001B0E09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FF" w:rsidRPr="00784FF3" w:rsidRDefault="006676FF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76FF" w:rsidRPr="00784FF3" w:rsidRDefault="006676FF" w:rsidP="00C974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1892,8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76FF" w:rsidRPr="00784FF3" w:rsidRDefault="006676FF" w:rsidP="00C974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1717,0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76FF" w:rsidRPr="00784FF3" w:rsidRDefault="006676FF" w:rsidP="00C974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1717,5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FF" w:rsidRPr="00784FF3" w:rsidRDefault="006676FF" w:rsidP="00C9747E">
            <w:pPr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1717,5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FF" w:rsidRPr="00784FF3" w:rsidRDefault="006676FF" w:rsidP="00C9747E">
            <w:pPr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1717,5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FF" w:rsidRPr="00784FF3" w:rsidRDefault="006676FF" w:rsidP="00C974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8762,3</w:t>
            </w:r>
          </w:p>
        </w:tc>
      </w:tr>
      <w:tr w:rsidR="000E7F15" w:rsidRPr="00784FF3" w:rsidTr="001B0E09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0E7F15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Капитальные вложения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</w:tr>
      <w:tr w:rsidR="000E7F15" w:rsidRPr="00784FF3" w:rsidTr="001B0E09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0E7F15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9E0787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9E0787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9E0787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9E0787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9E0787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F15" w:rsidRPr="00784FF3" w:rsidRDefault="009E0787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</w:tr>
      <w:tr w:rsidR="000E7F15" w:rsidRPr="00784FF3" w:rsidTr="001B0E09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0E7F15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из краевого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</w:tr>
      <w:tr w:rsidR="000E7F15" w:rsidRPr="00784FF3" w:rsidTr="001B0E09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0E7F15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из местных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</w:tr>
      <w:tr w:rsidR="000E7F15" w:rsidRPr="00784FF3" w:rsidTr="001B0E09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0E7F15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</w:tr>
      <w:tr w:rsidR="000E7F15" w:rsidRPr="00784FF3" w:rsidTr="001B0E09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0E7F15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НИОКР*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</w:tr>
      <w:tr w:rsidR="000E7F15" w:rsidRPr="00784FF3" w:rsidTr="001B0E09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0E7F15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9E0787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9E0787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9E0787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9E0787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9E0787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F15" w:rsidRPr="00784FF3" w:rsidRDefault="009E0787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</w:tr>
      <w:tr w:rsidR="000E7F15" w:rsidRPr="00784FF3" w:rsidTr="001B0E09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0E7F15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из краевого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</w:tr>
      <w:tr w:rsidR="000E7F15" w:rsidRPr="00784FF3" w:rsidTr="001B0E09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0E7F15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</w:tr>
      <w:tr w:rsidR="000E7F15" w:rsidRPr="00784FF3" w:rsidTr="001B0E09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8</w:t>
            </w:r>
          </w:p>
        </w:tc>
      </w:tr>
      <w:tr w:rsidR="000E7F15" w:rsidRPr="00784FF3" w:rsidTr="001B0E09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0E7F15">
            <w:pPr>
              <w:widowControl w:val="0"/>
              <w:autoSpaceDE w:val="0"/>
              <w:rPr>
                <w:color w:val="000000"/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-</w:t>
            </w:r>
          </w:p>
        </w:tc>
      </w:tr>
      <w:tr w:rsidR="000E7F15" w:rsidRPr="00784FF3" w:rsidTr="001B0E09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0E7F15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9E0787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9E0787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9E0787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9E0787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9E0787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F15" w:rsidRPr="00784FF3" w:rsidRDefault="009E0787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</w:tr>
      <w:tr w:rsidR="000E7F15" w:rsidRPr="00784FF3" w:rsidTr="001B0E09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0E7F15">
            <w:pPr>
              <w:widowControl w:val="0"/>
              <w:autoSpaceDE w:val="0"/>
              <w:rPr>
                <w:color w:val="000000"/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из краевого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-</w:t>
            </w:r>
          </w:p>
        </w:tc>
      </w:tr>
      <w:tr w:rsidR="000E7F15" w:rsidRPr="00784FF3" w:rsidTr="001B0E09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0E7F15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lastRenderedPageBreak/>
              <w:t>из местных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15" w:rsidRPr="00784FF3" w:rsidRDefault="009E078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</w:tr>
      <w:tr w:rsidR="000E7F15" w:rsidRPr="00784FF3" w:rsidTr="001B0E09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F15" w:rsidRPr="00784FF3" w:rsidRDefault="000E7F15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F15" w:rsidRPr="00784FF3" w:rsidRDefault="000E7F1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-</w:t>
            </w:r>
          </w:p>
        </w:tc>
      </w:tr>
    </w:tbl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bookmarkStart w:id="1" w:name="Par194"/>
      <w:bookmarkEnd w:id="1"/>
      <w:r w:rsidRPr="00784FF3">
        <w:rPr>
          <w:sz w:val="26"/>
          <w:szCs w:val="26"/>
        </w:rPr>
        <w:t>&lt;*&gt; Научно-исследовательские и опытно-конструкторские работы.</w:t>
      </w:r>
    </w:p>
    <w:p w:rsidR="00A40750" w:rsidRPr="00784FF3" w:rsidRDefault="00A40750" w:rsidP="00C72D94">
      <w:pPr>
        <w:suppressAutoHyphens w:val="0"/>
        <w:rPr>
          <w:sz w:val="26"/>
          <w:szCs w:val="26"/>
        </w:rPr>
        <w:sectPr w:rsidR="00A40750" w:rsidRPr="00784FF3" w:rsidSect="00345A4A">
          <w:pgSz w:w="16838" w:h="11906" w:orient="landscape"/>
          <w:pgMar w:top="709" w:right="1134" w:bottom="1418" w:left="1134" w:header="720" w:footer="720" w:gutter="0"/>
          <w:cols w:space="720"/>
        </w:sectPr>
      </w:pPr>
    </w:p>
    <w:p w:rsidR="00A40750" w:rsidRPr="00784FF3" w:rsidRDefault="00A40750" w:rsidP="00985A17">
      <w:pPr>
        <w:widowControl w:val="0"/>
        <w:tabs>
          <w:tab w:val="left" w:pos="4678"/>
        </w:tabs>
        <w:autoSpaceDE w:val="0"/>
        <w:spacing w:line="240" w:lineRule="exact"/>
        <w:ind w:left="4678" w:right="-284"/>
        <w:rPr>
          <w:sz w:val="26"/>
          <w:szCs w:val="26"/>
        </w:rPr>
      </w:pPr>
      <w:r w:rsidRPr="00784FF3">
        <w:rPr>
          <w:sz w:val="26"/>
          <w:szCs w:val="26"/>
        </w:rPr>
        <w:lastRenderedPageBreak/>
        <w:t>ПРИЛОЖЕНИЕ 4</w:t>
      </w:r>
    </w:p>
    <w:p w:rsidR="00A40750" w:rsidRPr="00784FF3" w:rsidRDefault="00A40750" w:rsidP="00985A17">
      <w:pPr>
        <w:widowControl w:val="0"/>
        <w:tabs>
          <w:tab w:val="left" w:pos="4678"/>
        </w:tabs>
        <w:autoSpaceDE w:val="0"/>
        <w:spacing w:line="240" w:lineRule="exact"/>
        <w:ind w:left="4678" w:right="-284"/>
        <w:rPr>
          <w:sz w:val="26"/>
          <w:szCs w:val="26"/>
        </w:rPr>
      </w:pPr>
      <w:r w:rsidRPr="00784FF3">
        <w:rPr>
          <w:sz w:val="26"/>
          <w:szCs w:val="26"/>
        </w:rPr>
        <w:t>к муниципальной  программе</w:t>
      </w:r>
    </w:p>
    <w:p w:rsidR="00A40750" w:rsidRPr="00784FF3" w:rsidRDefault="00A40750" w:rsidP="00985A17">
      <w:pPr>
        <w:widowControl w:val="0"/>
        <w:tabs>
          <w:tab w:val="left" w:pos="4678"/>
        </w:tabs>
        <w:autoSpaceDE w:val="0"/>
        <w:spacing w:line="240" w:lineRule="exact"/>
        <w:ind w:left="4678" w:right="-284"/>
        <w:rPr>
          <w:sz w:val="26"/>
          <w:szCs w:val="26"/>
        </w:rPr>
      </w:pPr>
      <w:r w:rsidRPr="00784FF3">
        <w:rPr>
          <w:sz w:val="26"/>
          <w:szCs w:val="26"/>
        </w:rPr>
        <w:t>Троицкого района «Развитие культуры Троицкого района» на 20</w:t>
      </w:r>
      <w:r w:rsidR="00985A17" w:rsidRPr="00784FF3">
        <w:rPr>
          <w:sz w:val="26"/>
          <w:szCs w:val="26"/>
        </w:rPr>
        <w:t>20</w:t>
      </w:r>
      <w:r w:rsidRPr="00784FF3">
        <w:rPr>
          <w:sz w:val="26"/>
          <w:szCs w:val="26"/>
        </w:rPr>
        <w:t xml:space="preserve"> – 202</w:t>
      </w:r>
      <w:r w:rsidR="00985A17" w:rsidRPr="00784FF3">
        <w:rPr>
          <w:sz w:val="26"/>
          <w:szCs w:val="26"/>
        </w:rPr>
        <w:t>4</w:t>
      </w:r>
      <w:r w:rsidRPr="00784FF3">
        <w:rPr>
          <w:sz w:val="26"/>
          <w:szCs w:val="26"/>
        </w:rPr>
        <w:t xml:space="preserve"> годы</w:t>
      </w:r>
    </w:p>
    <w:p w:rsidR="00A40750" w:rsidRPr="00784FF3" w:rsidRDefault="00A40750" w:rsidP="00C72D94">
      <w:pPr>
        <w:widowControl w:val="0"/>
        <w:autoSpaceDE w:val="0"/>
        <w:jc w:val="center"/>
        <w:rPr>
          <w:sz w:val="26"/>
          <w:szCs w:val="26"/>
        </w:rPr>
      </w:pPr>
    </w:p>
    <w:p w:rsidR="00A40750" w:rsidRPr="00784FF3" w:rsidRDefault="00A40750" w:rsidP="00C72D94">
      <w:pPr>
        <w:widowControl w:val="0"/>
        <w:autoSpaceDE w:val="0"/>
        <w:spacing w:line="240" w:lineRule="exact"/>
        <w:ind w:left="8647"/>
        <w:jc w:val="right"/>
        <w:rPr>
          <w:sz w:val="26"/>
          <w:szCs w:val="26"/>
        </w:rPr>
      </w:pPr>
    </w:p>
    <w:p w:rsidR="00A40750" w:rsidRPr="00784FF3" w:rsidRDefault="00A40750" w:rsidP="00C72D94">
      <w:pPr>
        <w:widowControl w:val="0"/>
        <w:autoSpaceDE w:val="0"/>
        <w:spacing w:line="240" w:lineRule="exact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t>ПОДПРОГРАММЫ</w:t>
      </w:r>
    </w:p>
    <w:p w:rsidR="00A40750" w:rsidRPr="00784FF3" w:rsidRDefault="00A40750" w:rsidP="00C72D94">
      <w:pPr>
        <w:widowControl w:val="0"/>
        <w:autoSpaceDE w:val="0"/>
        <w:spacing w:line="240" w:lineRule="exact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t xml:space="preserve"> муниципальной программы Троицкого района</w:t>
      </w:r>
    </w:p>
    <w:p w:rsidR="00A40750" w:rsidRPr="00784FF3" w:rsidRDefault="00A40750" w:rsidP="00C72D94">
      <w:pPr>
        <w:widowControl w:val="0"/>
        <w:autoSpaceDE w:val="0"/>
        <w:spacing w:line="240" w:lineRule="exact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t xml:space="preserve"> «Развитие культуры Троицкого района»</w:t>
      </w:r>
    </w:p>
    <w:p w:rsidR="00A40750" w:rsidRPr="00784FF3" w:rsidRDefault="00A40750" w:rsidP="00C72D94">
      <w:pPr>
        <w:widowControl w:val="0"/>
        <w:autoSpaceDE w:val="0"/>
        <w:spacing w:line="240" w:lineRule="exact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t>на 20</w:t>
      </w:r>
      <w:r w:rsidR="00985A17" w:rsidRPr="00784FF3">
        <w:rPr>
          <w:sz w:val="26"/>
          <w:szCs w:val="26"/>
        </w:rPr>
        <w:t>20</w:t>
      </w:r>
      <w:r w:rsidRPr="00784FF3">
        <w:rPr>
          <w:sz w:val="26"/>
          <w:szCs w:val="26"/>
        </w:rPr>
        <w:t xml:space="preserve"> – 202</w:t>
      </w:r>
      <w:r w:rsidR="00985A17" w:rsidRPr="00784FF3">
        <w:rPr>
          <w:sz w:val="26"/>
          <w:szCs w:val="26"/>
        </w:rPr>
        <w:t>4</w:t>
      </w:r>
      <w:r w:rsidRPr="00784FF3">
        <w:rPr>
          <w:sz w:val="26"/>
          <w:szCs w:val="26"/>
        </w:rPr>
        <w:t xml:space="preserve"> годы</w:t>
      </w:r>
    </w:p>
    <w:p w:rsidR="00A40750" w:rsidRPr="00784FF3" w:rsidRDefault="00A40750" w:rsidP="00C72D94">
      <w:pPr>
        <w:widowControl w:val="0"/>
        <w:autoSpaceDE w:val="0"/>
        <w:spacing w:line="240" w:lineRule="exact"/>
        <w:jc w:val="center"/>
        <w:rPr>
          <w:sz w:val="26"/>
          <w:szCs w:val="26"/>
        </w:rPr>
      </w:pPr>
    </w:p>
    <w:p w:rsidR="00A40750" w:rsidRPr="00784FF3" w:rsidRDefault="00A40750" w:rsidP="00C72D94">
      <w:pPr>
        <w:widowControl w:val="0"/>
        <w:autoSpaceDE w:val="0"/>
        <w:jc w:val="center"/>
        <w:rPr>
          <w:color w:val="000000"/>
          <w:sz w:val="26"/>
          <w:szCs w:val="26"/>
        </w:rPr>
      </w:pPr>
      <w:r w:rsidRPr="00784FF3">
        <w:rPr>
          <w:color w:val="000000"/>
          <w:sz w:val="26"/>
          <w:szCs w:val="26"/>
        </w:rPr>
        <w:t>ПОДПРОГРАММА 1</w:t>
      </w:r>
    </w:p>
    <w:p w:rsidR="00A40750" w:rsidRPr="00784FF3" w:rsidRDefault="00A40750" w:rsidP="00C72D94">
      <w:pPr>
        <w:widowControl w:val="0"/>
        <w:autoSpaceDE w:val="0"/>
        <w:jc w:val="center"/>
        <w:rPr>
          <w:color w:val="000000"/>
          <w:sz w:val="26"/>
          <w:szCs w:val="26"/>
        </w:rPr>
      </w:pPr>
      <w:r w:rsidRPr="00784FF3">
        <w:rPr>
          <w:color w:val="000000"/>
          <w:sz w:val="26"/>
          <w:szCs w:val="26"/>
        </w:rPr>
        <w:t xml:space="preserve"> «Органи</w:t>
      </w:r>
      <w:r w:rsidR="00B1219F" w:rsidRPr="00784FF3">
        <w:rPr>
          <w:color w:val="000000"/>
          <w:sz w:val="26"/>
          <w:szCs w:val="26"/>
        </w:rPr>
        <w:t>зация библиотечного, библиографического</w:t>
      </w:r>
      <w:r w:rsidRPr="00784FF3">
        <w:rPr>
          <w:color w:val="000000"/>
          <w:sz w:val="26"/>
          <w:szCs w:val="26"/>
        </w:rPr>
        <w:t xml:space="preserve"> и информационного обслуживания населения муниципального образования Троицкий район Алтайского края»</w:t>
      </w:r>
    </w:p>
    <w:p w:rsidR="00A40750" w:rsidRPr="00784FF3" w:rsidRDefault="00A40750" w:rsidP="00C72D94">
      <w:pPr>
        <w:widowControl w:val="0"/>
        <w:autoSpaceDE w:val="0"/>
        <w:jc w:val="center"/>
        <w:rPr>
          <w:color w:val="000000"/>
          <w:sz w:val="26"/>
          <w:szCs w:val="26"/>
        </w:rPr>
      </w:pPr>
    </w:p>
    <w:p w:rsidR="00A40750" w:rsidRPr="00784FF3" w:rsidRDefault="00A40750" w:rsidP="00C72D94">
      <w:pPr>
        <w:widowControl w:val="0"/>
        <w:autoSpaceDE w:val="0"/>
        <w:jc w:val="center"/>
        <w:rPr>
          <w:color w:val="000000"/>
          <w:sz w:val="26"/>
          <w:szCs w:val="26"/>
        </w:rPr>
      </w:pPr>
      <w:r w:rsidRPr="00784FF3">
        <w:rPr>
          <w:color w:val="000000"/>
          <w:sz w:val="26"/>
          <w:szCs w:val="26"/>
        </w:rPr>
        <w:t xml:space="preserve">Паспорт подпрограммы  </w:t>
      </w:r>
    </w:p>
    <w:p w:rsidR="00A40750" w:rsidRPr="00784FF3" w:rsidRDefault="00A40750" w:rsidP="00C72D94">
      <w:pPr>
        <w:widowControl w:val="0"/>
        <w:autoSpaceDE w:val="0"/>
        <w:jc w:val="center"/>
        <w:rPr>
          <w:color w:val="000000"/>
          <w:sz w:val="26"/>
          <w:szCs w:val="26"/>
        </w:rPr>
      </w:pPr>
      <w:r w:rsidRPr="00784FF3">
        <w:rPr>
          <w:color w:val="000000"/>
          <w:sz w:val="26"/>
          <w:szCs w:val="26"/>
        </w:rPr>
        <w:t xml:space="preserve"> «Органи</w:t>
      </w:r>
      <w:r w:rsidR="005A3EFB" w:rsidRPr="00784FF3">
        <w:rPr>
          <w:color w:val="000000"/>
          <w:sz w:val="26"/>
          <w:szCs w:val="26"/>
        </w:rPr>
        <w:t>зация библиотечного, библиографического</w:t>
      </w:r>
      <w:r w:rsidRPr="00784FF3">
        <w:rPr>
          <w:color w:val="000000"/>
          <w:sz w:val="26"/>
          <w:szCs w:val="26"/>
        </w:rPr>
        <w:t xml:space="preserve"> и информационного обслуживания населения муниципального образования Троицкий район Алтайского края»</w:t>
      </w:r>
    </w:p>
    <w:p w:rsidR="00A40750" w:rsidRPr="00784FF3" w:rsidRDefault="00A40750" w:rsidP="00C72D94">
      <w:pPr>
        <w:widowControl w:val="0"/>
        <w:autoSpaceDE w:val="0"/>
        <w:jc w:val="center"/>
        <w:rPr>
          <w:color w:val="FF0000"/>
          <w:sz w:val="26"/>
          <w:szCs w:val="26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3"/>
        <w:gridCol w:w="6025"/>
      </w:tblGrid>
      <w:tr w:rsidR="00A40750" w:rsidRPr="00784FF3">
        <w:tc>
          <w:tcPr>
            <w:tcW w:w="3232" w:type="dxa"/>
          </w:tcPr>
          <w:p w:rsidR="00A40750" w:rsidRPr="00784FF3" w:rsidRDefault="00A40750">
            <w:pPr>
              <w:widowControl w:val="0"/>
              <w:autoSpaceDE w:val="0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 xml:space="preserve">Соисполнители </w:t>
            </w:r>
          </w:p>
          <w:p w:rsidR="00A40750" w:rsidRPr="00784FF3" w:rsidRDefault="00A40750">
            <w:pPr>
              <w:widowControl w:val="0"/>
              <w:autoSpaceDE w:val="0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программы</w:t>
            </w:r>
          </w:p>
          <w:p w:rsidR="00A40750" w:rsidRPr="00784FF3" w:rsidRDefault="00A40750">
            <w:pPr>
              <w:widowControl w:val="0"/>
              <w:autoSpaceDE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3" w:type="dxa"/>
          </w:tcPr>
          <w:p w:rsidR="00A40750" w:rsidRPr="00784FF3" w:rsidRDefault="00A40750">
            <w:pPr>
              <w:widowControl w:val="0"/>
              <w:autoSpaceDE w:val="0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6025" w:type="dxa"/>
          </w:tcPr>
          <w:p w:rsidR="00A40750" w:rsidRPr="00784FF3" w:rsidRDefault="00A40750" w:rsidP="00B13749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 xml:space="preserve">Комитет  </w:t>
            </w:r>
            <w:r w:rsidR="00D57A9C" w:rsidRPr="00784FF3">
              <w:rPr>
                <w:color w:val="000000"/>
                <w:sz w:val="26"/>
                <w:szCs w:val="26"/>
              </w:rPr>
              <w:t>Троицкого района Алтайского края</w:t>
            </w:r>
            <w:r w:rsidR="005A3EFB" w:rsidRPr="00784FF3">
              <w:rPr>
                <w:color w:val="000000"/>
                <w:sz w:val="26"/>
                <w:szCs w:val="26"/>
              </w:rPr>
              <w:t xml:space="preserve"> по социальной политике</w:t>
            </w:r>
          </w:p>
        </w:tc>
      </w:tr>
      <w:tr w:rsidR="00A40750" w:rsidRPr="00784FF3">
        <w:tc>
          <w:tcPr>
            <w:tcW w:w="3232" w:type="dxa"/>
          </w:tcPr>
          <w:p w:rsidR="00A40750" w:rsidRPr="00784FF3" w:rsidRDefault="00A40750">
            <w:pPr>
              <w:widowControl w:val="0"/>
              <w:autoSpaceDE w:val="0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 xml:space="preserve">Участники </w:t>
            </w:r>
          </w:p>
          <w:p w:rsidR="00A40750" w:rsidRPr="00784FF3" w:rsidRDefault="00A40750">
            <w:pPr>
              <w:widowControl w:val="0"/>
              <w:autoSpaceDE w:val="0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173" w:type="dxa"/>
          </w:tcPr>
          <w:p w:rsidR="00A40750" w:rsidRPr="00784FF3" w:rsidRDefault="00A40750">
            <w:pPr>
              <w:widowControl w:val="0"/>
              <w:autoSpaceDE w:val="0"/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25" w:type="dxa"/>
          </w:tcPr>
          <w:p w:rsidR="00A40750" w:rsidRPr="00784FF3" w:rsidRDefault="00D57A9C" w:rsidP="00B13749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Библиотеки МБУК «Троицкий многофункциональный культурный центр»</w:t>
            </w:r>
          </w:p>
          <w:p w:rsidR="00A40750" w:rsidRPr="00784FF3" w:rsidRDefault="00A40750" w:rsidP="00B13749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органы местного самоуправления Троицкого района  (по согласованию)</w:t>
            </w:r>
          </w:p>
          <w:p w:rsidR="00A40750" w:rsidRPr="00784FF3" w:rsidRDefault="00A40750" w:rsidP="00B13749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40750" w:rsidRPr="00784FF3">
        <w:tc>
          <w:tcPr>
            <w:tcW w:w="3232" w:type="dxa"/>
          </w:tcPr>
          <w:p w:rsidR="00A40750" w:rsidRPr="00784FF3" w:rsidRDefault="00A40750">
            <w:pPr>
              <w:widowControl w:val="0"/>
              <w:autoSpaceDE w:val="0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Цели подпрограммы</w:t>
            </w:r>
          </w:p>
        </w:tc>
        <w:tc>
          <w:tcPr>
            <w:tcW w:w="173" w:type="dxa"/>
          </w:tcPr>
          <w:p w:rsidR="00A40750" w:rsidRPr="00784FF3" w:rsidRDefault="00A40750">
            <w:pPr>
              <w:widowControl w:val="0"/>
              <w:autoSpaceDE w:val="0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6025" w:type="dxa"/>
          </w:tcPr>
          <w:p w:rsidR="00A40750" w:rsidRPr="00784FF3" w:rsidRDefault="00A40750" w:rsidP="00B13749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Орга</w:t>
            </w:r>
            <w:r w:rsidR="00D57A9C" w:rsidRPr="00784FF3">
              <w:rPr>
                <w:color w:val="000000"/>
                <w:sz w:val="26"/>
                <w:szCs w:val="26"/>
              </w:rPr>
              <w:t>низация</w:t>
            </w:r>
            <w:r w:rsidR="005A3EFB" w:rsidRPr="00784FF3">
              <w:rPr>
                <w:color w:val="000000"/>
                <w:sz w:val="26"/>
                <w:szCs w:val="26"/>
              </w:rPr>
              <w:t xml:space="preserve"> библиотечного,</w:t>
            </w:r>
            <w:r w:rsidR="00D57A9C" w:rsidRPr="00784FF3">
              <w:rPr>
                <w:color w:val="000000"/>
                <w:sz w:val="26"/>
                <w:szCs w:val="26"/>
              </w:rPr>
              <w:t xml:space="preserve"> библиог</w:t>
            </w:r>
            <w:r w:rsidR="005A3EFB" w:rsidRPr="00784FF3">
              <w:rPr>
                <w:color w:val="000000"/>
                <w:sz w:val="26"/>
                <w:szCs w:val="26"/>
              </w:rPr>
              <w:t>р</w:t>
            </w:r>
            <w:r w:rsidR="00D57A9C" w:rsidRPr="00784FF3">
              <w:rPr>
                <w:color w:val="000000"/>
                <w:sz w:val="26"/>
                <w:szCs w:val="26"/>
              </w:rPr>
              <w:t xml:space="preserve">афического и </w:t>
            </w:r>
            <w:r w:rsidRPr="00784FF3">
              <w:rPr>
                <w:color w:val="000000"/>
                <w:sz w:val="26"/>
                <w:szCs w:val="26"/>
              </w:rPr>
              <w:t>информационного обслуживания населения муниципального образования Троицкий район Алтайского края</w:t>
            </w:r>
          </w:p>
          <w:p w:rsidR="00A40750" w:rsidRPr="00784FF3" w:rsidRDefault="00A40750" w:rsidP="00B13749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40750" w:rsidRPr="00784FF3">
        <w:tc>
          <w:tcPr>
            <w:tcW w:w="3232" w:type="dxa"/>
          </w:tcPr>
          <w:p w:rsidR="00A40750" w:rsidRPr="00784FF3" w:rsidRDefault="00A40750">
            <w:pPr>
              <w:widowControl w:val="0"/>
              <w:autoSpaceDE w:val="0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Задачи подпрограммы</w:t>
            </w:r>
          </w:p>
        </w:tc>
        <w:tc>
          <w:tcPr>
            <w:tcW w:w="173" w:type="dxa"/>
          </w:tcPr>
          <w:p w:rsidR="00A40750" w:rsidRPr="00784FF3" w:rsidRDefault="00A40750">
            <w:pPr>
              <w:widowControl w:val="0"/>
              <w:autoSpaceDE w:val="0"/>
              <w:snapToGrid w:val="0"/>
              <w:rPr>
                <w:color w:val="000000"/>
                <w:sz w:val="26"/>
                <w:szCs w:val="26"/>
              </w:rPr>
            </w:pPr>
          </w:p>
          <w:p w:rsidR="00A40750" w:rsidRPr="00784FF3" w:rsidRDefault="00A40750">
            <w:pPr>
              <w:widowControl w:val="0"/>
              <w:autoSpaceDE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6025" w:type="dxa"/>
          </w:tcPr>
          <w:p w:rsidR="00A40750" w:rsidRPr="00784FF3" w:rsidRDefault="003A1B45" w:rsidP="00B13749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Обеспечение качества услуг и работ в сфере библиотечного дела современным требованиям</w:t>
            </w:r>
            <w:r w:rsidR="00A40750" w:rsidRPr="00784FF3">
              <w:rPr>
                <w:color w:val="000000"/>
                <w:sz w:val="26"/>
                <w:szCs w:val="26"/>
              </w:rPr>
              <w:t>;</w:t>
            </w:r>
          </w:p>
          <w:p w:rsidR="00A40750" w:rsidRPr="00784FF3" w:rsidRDefault="00A40750" w:rsidP="00B13749">
            <w:pPr>
              <w:widowControl w:val="0"/>
              <w:tabs>
                <w:tab w:val="left" w:pos="4956"/>
              </w:tabs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обеспечение сохранно</w:t>
            </w:r>
            <w:r w:rsidR="00B13749" w:rsidRPr="00784FF3">
              <w:rPr>
                <w:color w:val="000000"/>
                <w:sz w:val="26"/>
                <w:szCs w:val="26"/>
              </w:rPr>
              <w:t>сти, пополнения и использования</w:t>
            </w:r>
            <w:r w:rsidRPr="00784FF3">
              <w:rPr>
                <w:color w:val="000000"/>
                <w:sz w:val="26"/>
                <w:szCs w:val="26"/>
              </w:rPr>
              <w:t xml:space="preserve"> фондов библиотек;</w:t>
            </w:r>
          </w:p>
          <w:p w:rsidR="00A40750" w:rsidRPr="00784FF3" w:rsidRDefault="00A40750" w:rsidP="00B13749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40750" w:rsidRPr="00784FF3">
        <w:tc>
          <w:tcPr>
            <w:tcW w:w="3232" w:type="dxa"/>
          </w:tcPr>
          <w:p w:rsidR="00A40750" w:rsidRPr="00784FF3" w:rsidRDefault="00A40750">
            <w:pPr>
              <w:widowControl w:val="0"/>
              <w:autoSpaceDE w:val="0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173" w:type="dxa"/>
          </w:tcPr>
          <w:p w:rsidR="00A40750" w:rsidRPr="00784FF3" w:rsidRDefault="00A40750">
            <w:pPr>
              <w:widowControl w:val="0"/>
              <w:autoSpaceDE w:val="0"/>
              <w:snapToGrid w:val="0"/>
              <w:rPr>
                <w:color w:val="000000"/>
                <w:sz w:val="26"/>
                <w:szCs w:val="26"/>
              </w:rPr>
            </w:pPr>
          </w:p>
          <w:p w:rsidR="00A40750" w:rsidRPr="00784FF3" w:rsidRDefault="00A40750">
            <w:pPr>
              <w:widowControl w:val="0"/>
              <w:autoSpaceDE w:val="0"/>
              <w:rPr>
                <w:color w:val="000000"/>
                <w:sz w:val="26"/>
                <w:szCs w:val="26"/>
              </w:rPr>
            </w:pPr>
          </w:p>
          <w:p w:rsidR="00A40750" w:rsidRPr="00784FF3" w:rsidRDefault="00A40750">
            <w:pPr>
              <w:widowControl w:val="0"/>
              <w:autoSpaceDE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6025" w:type="dxa"/>
          </w:tcPr>
          <w:p w:rsidR="00A40750" w:rsidRPr="00784FF3" w:rsidRDefault="003A1B45" w:rsidP="00B13749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Приобретение для библиотек Троицкого района периодических изданий, справочной, энциклопедической, художественной, детской, краеведческой литературы, изданий на электронных носителях</w:t>
            </w:r>
            <w:r w:rsidR="00A40750" w:rsidRPr="00784FF3">
              <w:rPr>
                <w:color w:val="000000"/>
                <w:sz w:val="26"/>
                <w:szCs w:val="26"/>
              </w:rPr>
              <w:t>;</w:t>
            </w:r>
          </w:p>
          <w:p w:rsidR="00A40750" w:rsidRPr="00784FF3" w:rsidRDefault="003A1B45" w:rsidP="00B13749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подключение общедоступных библиотек Троицкого района к сети Интернет и развитие системы библиотечного дела с учетом задачи расширения информационных технологий</w:t>
            </w:r>
            <w:r w:rsidR="00A40750" w:rsidRPr="00784FF3">
              <w:rPr>
                <w:color w:val="000000"/>
                <w:sz w:val="26"/>
                <w:szCs w:val="26"/>
              </w:rPr>
              <w:t>;</w:t>
            </w:r>
          </w:p>
          <w:p w:rsidR="00A40750" w:rsidRPr="00784FF3" w:rsidRDefault="003A1B45" w:rsidP="00B13749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создание и поддержка модельных библиотек (для целей модернизации библиотечной сети)</w:t>
            </w:r>
            <w:r w:rsidR="00A40750" w:rsidRPr="00784FF3">
              <w:rPr>
                <w:color w:val="000000"/>
                <w:sz w:val="26"/>
                <w:szCs w:val="26"/>
              </w:rPr>
              <w:t>;</w:t>
            </w:r>
          </w:p>
          <w:p w:rsidR="00065B4E" w:rsidRPr="00784FF3" w:rsidRDefault="00065B4E" w:rsidP="00B13749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lastRenderedPageBreak/>
              <w:t>обеспечение деятельности библиотек</w:t>
            </w:r>
          </w:p>
          <w:p w:rsidR="00A40750" w:rsidRPr="00784FF3" w:rsidRDefault="00A40750" w:rsidP="00B13749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40750" w:rsidRPr="00784FF3">
        <w:tc>
          <w:tcPr>
            <w:tcW w:w="3232" w:type="dxa"/>
          </w:tcPr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lastRenderedPageBreak/>
              <w:t xml:space="preserve">Показатели </w:t>
            </w: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подпрограммы  </w:t>
            </w:r>
          </w:p>
        </w:tc>
        <w:tc>
          <w:tcPr>
            <w:tcW w:w="173" w:type="dxa"/>
          </w:tcPr>
          <w:p w:rsidR="00A40750" w:rsidRPr="00784FF3" w:rsidRDefault="00A40750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6025" w:type="dxa"/>
          </w:tcPr>
          <w:p w:rsidR="00A40750" w:rsidRPr="00784FF3" w:rsidRDefault="005A3EFB" w:rsidP="00B13749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количе</w:t>
            </w:r>
            <w:r w:rsidR="00654396" w:rsidRPr="00784FF3">
              <w:rPr>
                <w:sz w:val="26"/>
                <w:szCs w:val="26"/>
              </w:rPr>
              <w:t>с</w:t>
            </w:r>
            <w:r w:rsidRPr="00784FF3">
              <w:rPr>
                <w:sz w:val="26"/>
                <w:szCs w:val="26"/>
              </w:rPr>
              <w:t>тво посещений</w:t>
            </w:r>
            <w:r w:rsidR="00A40750" w:rsidRPr="00784FF3">
              <w:rPr>
                <w:sz w:val="26"/>
                <w:szCs w:val="26"/>
              </w:rPr>
              <w:t xml:space="preserve"> в расчете на </w:t>
            </w:r>
            <w:r w:rsidRPr="00784FF3">
              <w:rPr>
                <w:sz w:val="26"/>
                <w:szCs w:val="26"/>
              </w:rPr>
              <w:t xml:space="preserve">1 </w:t>
            </w:r>
            <w:r w:rsidR="00A40750" w:rsidRPr="00784FF3">
              <w:rPr>
                <w:sz w:val="26"/>
                <w:szCs w:val="26"/>
              </w:rPr>
              <w:t>тыс. человек населения;</w:t>
            </w:r>
          </w:p>
          <w:p w:rsidR="00A40750" w:rsidRPr="00784FF3" w:rsidRDefault="00A40750" w:rsidP="00B13749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доля представленных к подключению общедоступных библиотек к сети Интернет </w:t>
            </w:r>
          </w:p>
          <w:p w:rsidR="00654396" w:rsidRPr="00784FF3" w:rsidRDefault="00D1340D" w:rsidP="00B13749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 пополнения библиотечных фондов документами не менее </w:t>
            </w:r>
            <w:r w:rsidR="00065B4E" w:rsidRPr="00784FF3">
              <w:rPr>
                <w:sz w:val="26"/>
                <w:szCs w:val="26"/>
              </w:rPr>
              <w:t>обще краевого</w:t>
            </w:r>
            <w:r w:rsidR="00654396" w:rsidRPr="00784FF3">
              <w:rPr>
                <w:sz w:val="26"/>
                <w:szCs w:val="26"/>
              </w:rPr>
              <w:t xml:space="preserve"> </w:t>
            </w:r>
            <w:r w:rsidRPr="00784FF3">
              <w:rPr>
                <w:sz w:val="26"/>
                <w:szCs w:val="26"/>
              </w:rPr>
              <w:t>90 документов на 1000 жителей</w:t>
            </w:r>
          </w:p>
        </w:tc>
      </w:tr>
      <w:tr w:rsidR="00A40750" w:rsidRPr="00784FF3">
        <w:tc>
          <w:tcPr>
            <w:tcW w:w="3232" w:type="dxa"/>
          </w:tcPr>
          <w:p w:rsidR="00A40750" w:rsidRPr="00784FF3" w:rsidRDefault="00A40750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Сроки и этапы </w:t>
            </w: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реализации </w:t>
            </w: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подпрограммы </w:t>
            </w: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173" w:type="dxa"/>
          </w:tcPr>
          <w:p w:rsidR="00A40750" w:rsidRPr="00784FF3" w:rsidRDefault="00A40750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6025" w:type="dxa"/>
          </w:tcPr>
          <w:p w:rsidR="00A40750" w:rsidRPr="00784FF3" w:rsidRDefault="00A40750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  <w:p w:rsidR="00A40750" w:rsidRPr="00784FF3" w:rsidRDefault="005A3EFB" w:rsidP="00B13749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202</w:t>
            </w:r>
            <w:r w:rsidR="00B13749" w:rsidRPr="00784FF3">
              <w:rPr>
                <w:sz w:val="26"/>
                <w:szCs w:val="26"/>
              </w:rPr>
              <w:t>0</w:t>
            </w:r>
            <w:r w:rsidR="00A40750" w:rsidRPr="00784FF3">
              <w:rPr>
                <w:sz w:val="26"/>
                <w:szCs w:val="26"/>
              </w:rPr>
              <w:t xml:space="preserve"> –</w:t>
            </w:r>
            <w:r w:rsidRPr="00784FF3">
              <w:rPr>
                <w:sz w:val="26"/>
                <w:szCs w:val="26"/>
              </w:rPr>
              <w:t>2024</w:t>
            </w:r>
            <w:r w:rsidR="00A40750" w:rsidRPr="00784FF3">
              <w:rPr>
                <w:sz w:val="26"/>
                <w:szCs w:val="26"/>
              </w:rPr>
              <w:t>годы</w:t>
            </w:r>
          </w:p>
        </w:tc>
      </w:tr>
      <w:tr w:rsidR="00A40750" w:rsidRPr="00784FF3">
        <w:tc>
          <w:tcPr>
            <w:tcW w:w="3232" w:type="dxa"/>
          </w:tcPr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Объемы финансирования подпрограммы    </w:t>
            </w:r>
          </w:p>
        </w:tc>
        <w:tc>
          <w:tcPr>
            <w:tcW w:w="173" w:type="dxa"/>
          </w:tcPr>
          <w:p w:rsidR="00A40750" w:rsidRPr="00784FF3" w:rsidRDefault="00A40750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025" w:type="dxa"/>
          </w:tcPr>
          <w:p w:rsidR="00A40750" w:rsidRPr="00784FF3" w:rsidRDefault="00A4075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общий объем финансирования подпрограммы 1 составляет </w:t>
            </w:r>
            <w:r w:rsidR="007A35F8">
              <w:rPr>
                <w:sz w:val="26"/>
                <w:szCs w:val="26"/>
              </w:rPr>
              <w:t>29</w:t>
            </w:r>
            <w:r w:rsidR="009A4150" w:rsidRPr="00784FF3">
              <w:rPr>
                <w:sz w:val="26"/>
                <w:szCs w:val="26"/>
              </w:rPr>
              <w:t>595,1</w:t>
            </w:r>
            <w:r w:rsidRPr="00784FF3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A40750" w:rsidRPr="00784FF3" w:rsidRDefault="00A4075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B13749" w:rsidRPr="00784FF3">
              <w:rPr>
                <w:sz w:val="26"/>
                <w:szCs w:val="26"/>
              </w:rPr>
              <w:t>20</w:t>
            </w:r>
            <w:r w:rsidRPr="00784FF3">
              <w:rPr>
                <w:sz w:val="26"/>
                <w:szCs w:val="26"/>
              </w:rPr>
              <w:t xml:space="preserve"> год – </w:t>
            </w:r>
            <w:r w:rsidR="009E0787" w:rsidRPr="00784FF3">
              <w:rPr>
                <w:sz w:val="26"/>
                <w:szCs w:val="26"/>
              </w:rPr>
              <w:t>5923</w:t>
            </w:r>
            <w:r w:rsidR="00065B4E" w:rsidRPr="00784FF3">
              <w:rPr>
                <w:sz w:val="26"/>
                <w:szCs w:val="26"/>
              </w:rPr>
              <w:t>,8</w:t>
            </w:r>
            <w:r w:rsidRPr="00784FF3">
              <w:rPr>
                <w:sz w:val="26"/>
                <w:szCs w:val="26"/>
              </w:rPr>
              <w:t xml:space="preserve"> тыс. рублей;</w:t>
            </w:r>
          </w:p>
          <w:p w:rsidR="00A40750" w:rsidRPr="00784FF3" w:rsidRDefault="00A4075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B13749" w:rsidRPr="00784FF3">
              <w:rPr>
                <w:sz w:val="26"/>
                <w:szCs w:val="26"/>
              </w:rPr>
              <w:t>21</w:t>
            </w:r>
            <w:r w:rsidRPr="00784FF3">
              <w:rPr>
                <w:sz w:val="26"/>
                <w:szCs w:val="26"/>
              </w:rPr>
              <w:t xml:space="preserve"> год – </w:t>
            </w:r>
            <w:r w:rsidR="009A4150" w:rsidRPr="00784FF3">
              <w:rPr>
                <w:sz w:val="26"/>
                <w:szCs w:val="26"/>
              </w:rPr>
              <w:t>5971,6</w:t>
            </w:r>
            <w:r w:rsidRPr="00784FF3">
              <w:rPr>
                <w:sz w:val="26"/>
                <w:szCs w:val="26"/>
              </w:rPr>
              <w:t xml:space="preserve"> тыс. рублей;</w:t>
            </w:r>
          </w:p>
          <w:p w:rsidR="00A40750" w:rsidRPr="00784FF3" w:rsidRDefault="00A4075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B13749" w:rsidRPr="00784FF3">
              <w:rPr>
                <w:sz w:val="26"/>
                <w:szCs w:val="26"/>
              </w:rPr>
              <w:t>22</w:t>
            </w:r>
            <w:r w:rsidRPr="00784FF3">
              <w:rPr>
                <w:sz w:val="26"/>
                <w:szCs w:val="26"/>
              </w:rPr>
              <w:t xml:space="preserve"> год – </w:t>
            </w:r>
            <w:r w:rsidR="009A4150" w:rsidRPr="00784FF3">
              <w:rPr>
                <w:sz w:val="26"/>
                <w:szCs w:val="26"/>
              </w:rPr>
              <w:t>5899,9</w:t>
            </w:r>
            <w:r w:rsidRPr="00784FF3">
              <w:rPr>
                <w:sz w:val="26"/>
                <w:szCs w:val="26"/>
              </w:rPr>
              <w:t xml:space="preserve"> тыс. рублей;</w:t>
            </w:r>
          </w:p>
          <w:p w:rsidR="00A40750" w:rsidRPr="00784FF3" w:rsidRDefault="00A4075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B13749" w:rsidRPr="00784FF3">
              <w:rPr>
                <w:sz w:val="26"/>
                <w:szCs w:val="26"/>
              </w:rPr>
              <w:t>23</w:t>
            </w:r>
            <w:r w:rsidRPr="00784FF3">
              <w:rPr>
                <w:sz w:val="26"/>
                <w:szCs w:val="26"/>
              </w:rPr>
              <w:t xml:space="preserve"> год – </w:t>
            </w:r>
            <w:r w:rsidR="009A4150" w:rsidRPr="00784FF3">
              <w:rPr>
                <w:sz w:val="26"/>
                <w:szCs w:val="26"/>
              </w:rPr>
              <w:t>5899,9</w:t>
            </w:r>
            <w:r w:rsidRPr="00784FF3">
              <w:rPr>
                <w:sz w:val="26"/>
                <w:szCs w:val="26"/>
              </w:rPr>
              <w:t xml:space="preserve"> тыс. рублей;</w:t>
            </w:r>
          </w:p>
          <w:p w:rsidR="00A40750" w:rsidRPr="00784FF3" w:rsidRDefault="00A4075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B13749" w:rsidRPr="00784FF3">
              <w:rPr>
                <w:sz w:val="26"/>
                <w:szCs w:val="26"/>
              </w:rPr>
              <w:t>24</w:t>
            </w:r>
            <w:r w:rsidRPr="00784FF3">
              <w:rPr>
                <w:sz w:val="26"/>
                <w:szCs w:val="26"/>
              </w:rPr>
              <w:t xml:space="preserve"> год – </w:t>
            </w:r>
            <w:r w:rsidR="009A4150" w:rsidRPr="00784FF3">
              <w:rPr>
                <w:sz w:val="26"/>
                <w:szCs w:val="26"/>
              </w:rPr>
              <w:t>5899,9</w:t>
            </w:r>
            <w:r w:rsidRPr="00784FF3">
              <w:rPr>
                <w:sz w:val="26"/>
                <w:szCs w:val="26"/>
              </w:rPr>
              <w:t xml:space="preserve"> тыс. рублей.</w:t>
            </w:r>
          </w:p>
          <w:p w:rsidR="00A40750" w:rsidRPr="00784FF3" w:rsidRDefault="00A4075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proofErr w:type="gramStart"/>
            <w:r w:rsidRPr="00784FF3">
              <w:rPr>
                <w:sz w:val="26"/>
                <w:szCs w:val="26"/>
              </w:rPr>
              <w:t>Объемы финансирования подлежат ежегодному уточнению в соответствии с законами о  краевом и районном бюджетах на очередной финансовый год и на плановый период</w:t>
            </w:r>
            <w:proofErr w:type="gramEnd"/>
          </w:p>
          <w:p w:rsidR="00A40750" w:rsidRPr="00784FF3" w:rsidRDefault="00A4075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A40750" w:rsidRPr="00784FF3">
        <w:trPr>
          <w:trHeight w:val="400"/>
        </w:trPr>
        <w:tc>
          <w:tcPr>
            <w:tcW w:w="3232" w:type="dxa"/>
          </w:tcPr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Ожидаемые </w:t>
            </w: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результаты реализации </w:t>
            </w: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173" w:type="dxa"/>
          </w:tcPr>
          <w:p w:rsidR="00A40750" w:rsidRPr="00784FF3" w:rsidRDefault="00A40750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6025" w:type="dxa"/>
          </w:tcPr>
          <w:p w:rsidR="00A40750" w:rsidRPr="00784FF3" w:rsidRDefault="00A4075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увеличение доли библио</w:t>
            </w:r>
            <w:r w:rsidR="00B13749" w:rsidRPr="00784FF3">
              <w:rPr>
                <w:sz w:val="26"/>
                <w:szCs w:val="26"/>
              </w:rPr>
              <w:t xml:space="preserve">тек представленных подключение </w:t>
            </w:r>
            <w:r w:rsidRPr="00784FF3">
              <w:rPr>
                <w:sz w:val="26"/>
                <w:szCs w:val="26"/>
              </w:rPr>
              <w:t>к сети Инт</w:t>
            </w:r>
            <w:r w:rsidR="002F607E" w:rsidRPr="00784FF3">
              <w:rPr>
                <w:sz w:val="26"/>
                <w:szCs w:val="26"/>
              </w:rPr>
              <w:t>ернет на территории района до 75</w:t>
            </w:r>
            <w:r w:rsidRPr="00784FF3">
              <w:rPr>
                <w:sz w:val="26"/>
                <w:szCs w:val="26"/>
              </w:rPr>
              <w:t xml:space="preserve"> %;</w:t>
            </w:r>
          </w:p>
          <w:p w:rsidR="00A40750" w:rsidRPr="00784FF3" w:rsidRDefault="00A40750" w:rsidP="00B13749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сред</w:t>
            </w:r>
            <w:r w:rsidR="00017FD6" w:rsidRPr="00784FF3">
              <w:rPr>
                <w:sz w:val="26"/>
                <w:szCs w:val="26"/>
              </w:rPr>
              <w:t>нее число посещени</w:t>
            </w:r>
            <w:r w:rsidR="002F607E" w:rsidRPr="00784FF3">
              <w:rPr>
                <w:sz w:val="26"/>
                <w:szCs w:val="26"/>
              </w:rPr>
              <w:t>й библиотек будет составлять 6,4</w:t>
            </w:r>
            <w:r w:rsidR="00017FD6" w:rsidRPr="00784FF3">
              <w:rPr>
                <w:sz w:val="26"/>
                <w:szCs w:val="26"/>
              </w:rPr>
              <w:t xml:space="preserve">% </w:t>
            </w:r>
          </w:p>
          <w:p w:rsidR="00065B4E" w:rsidRPr="00784FF3" w:rsidRDefault="00065B4E" w:rsidP="00B13749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уровень комплектования книжных фондов (на  1 тыс. жителей) будет составлять 74%</w:t>
            </w:r>
          </w:p>
          <w:p w:rsidR="00A40750" w:rsidRPr="00784FF3" w:rsidRDefault="00065B4E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доля библиографических записей электронного каталога от общего числа библиографических записей до 67%</w:t>
            </w:r>
          </w:p>
        </w:tc>
      </w:tr>
    </w:tbl>
    <w:p w:rsidR="00A40750" w:rsidRPr="00784FF3" w:rsidRDefault="00A40750" w:rsidP="00C72D94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A40750" w:rsidRPr="00784FF3" w:rsidRDefault="00A40750" w:rsidP="00C72D94">
      <w:pPr>
        <w:pStyle w:val="ConsPlusNormal"/>
        <w:numPr>
          <w:ilvl w:val="0"/>
          <w:numId w:val="10"/>
        </w:numPr>
        <w:tabs>
          <w:tab w:val="left" w:pos="3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84FF3">
        <w:rPr>
          <w:rFonts w:ascii="Times New Roman" w:hAnsi="Times New Roman" w:cs="Times New Roman"/>
          <w:color w:val="000000"/>
          <w:sz w:val="26"/>
          <w:szCs w:val="26"/>
        </w:rPr>
        <w:t xml:space="preserve">Характеристика сферы реализации подпрограммы </w:t>
      </w:r>
    </w:p>
    <w:p w:rsidR="00A40750" w:rsidRPr="00784FF3" w:rsidRDefault="00A40750" w:rsidP="00C72D94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274C5" w:rsidRPr="00784FF3" w:rsidRDefault="003274C5" w:rsidP="00C72D94">
      <w:pPr>
        <w:widowControl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784FF3">
        <w:rPr>
          <w:color w:val="000000"/>
          <w:sz w:val="26"/>
          <w:szCs w:val="26"/>
        </w:rPr>
        <w:t xml:space="preserve">Важную роль в организации, справочного и информационного обслуживания населения играют библиотеки, так как в них собраны накопленные человечеством знания, образцы мировой, национальной и местной литературы. </w:t>
      </w:r>
    </w:p>
    <w:p w:rsidR="00A40750" w:rsidRPr="00784FF3" w:rsidRDefault="00E3704E" w:rsidP="00C72D94">
      <w:pPr>
        <w:widowControl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784FF3">
        <w:rPr>
          <w:color w:val="000000"/>
          <w:sz w:val="26"/>
          <w:szCs w:val="26"/>
        </w:rPr>
        <w:t>В Троицком районе в состав</w:t>
      </w:r>
      <w:r w:rsidR="001A509F" w:rsidRPr="00784FF3">
        <w:rPr>
          <w:color w:val="000000"/>
          <w:sz w:val="26"/>
          <w:szCs w:val="26"/>
        </w:rPr>
        <w:t>е</w:t>
      </w:r>
      <w:r w:rsidRPr="00784FF3">
        <w:rPr>
          <w:color w:val="000000"/>
          <w:sz w:val="26"/>
          <w:szCs w:val="26"/>
        </w:rPr>
        <w:t xml:space="preserve"> МБУК «Троицкий многофункциональный культурный центр»</w:t>
      </w:r>
      <w:r w:rsidR="001A509F" w:rsidRPr="00784FF3">
        <w:rPr>
          <w:color w:val="000000"/>
          <w:sz w:val="26"/>
          <w:szCs w:val="26"/>
        </w:rPr>
        <w:t xml:space="preserve"> </w:t>
      </w:r>
      <w:r w:rsidR="001A509F" w:rsidRPr="00784FF3">
        <w:rPr>
          <w:sz w:val="26"/>
          <w:szCs w:val="26"/>
        </w:rPr>
        <w:t xml:space="preserve">функционируют </w:t>
      </w:r>
      <w:r w:rsidR="001A509F" w:rsidRPr="00784FF3">
        <w:rPr>
          <w:rStyle w:val="19"/>
          <w:sz w:val="26"/>
          <w:szCs w:val="26"/>
        </w:rPr>
        <w:t xml:space="preserve">16 библиотек: 1 </w:t>
      </w:r>
      <w:proofErr w:type="spellStart"/>
      <w:r w:rsidR="001A509F" w:rsidRPr="00784FF3">
        <w:rPr>
          <w:rStyle w:val="19"/>
          <w:sz w:val="26"/>
          <w:szCs w:val="26"/>
        </w:rPr>
        <w:t>межпоселенческая</w:t>
      </w:r>
      <w:proofErr w:type="spellEnd"/>
      <w:r w:rsidR="001A509F" w:rsidRPr="00784FF3">
        <w:rPr>
          <w:rStyle w:val="19"/>
          <w:sz w:val="26"/>
          <w:szCs w:val="26"/>
        </w:rPr>
        <w:t xml:space="preserve">  модельная библиотека, 1 детская библиотека и 14 поселенческих библиотек-филиалов. </w:t>
      </w:r>
      <w:r w:rsidR="001A509F" w:rsidRPr="00784FF3">
        <w:rPr>
          <w:sz w:val="26"/>
          <w:szCs w:val="26"/>
        </w:rPr>
        <w:t xml:space="preserve">В районе сохранена сеть </w:t>
      </w:r>
      <w:proofErr w:type="spellStart"/>
      <w:r w:rsidR="001A509F" w:rsidRPr="00784FF3">
        <w:rPr>
          <w:sz w:val="26"/>
          <w:szCs w:val="26"/>
        </w:rPr>
        <w:t>внестационарного</w:t>
      </w:r>
      <w:proofErr w:type="spellEnd"/>
      <w:r w:rsidR="001A509F" w:rsidRPr="00784FF3">
        <w:rPr>
          <w:sz w:val="26"/>
          <w:szCs w:val="26"/>
        </w:rPr>
        <w:t xml:space="preserve"> библиотечного обслуживания - 10 пунктов выдачи, </w:t>
      </w:r>
      <w:proofErr w:type="spellStart"/>
      <w:r w:rsidR="001A509F" w:rsidRPr="00784FF3">
        <w:rPr>
          <w:sz w:val="26"/>
          <w:szCs w:val="26"/>
        </w:rPr>
        <w:t>книгоношество</w:t>
      </w:r>
      <w:proofErr w:type="spellEnd"/>
      <w:r w:rsidR="001A509F" w:rsidRPr="00784FF3">
        <w:rPr>
          <w:sz w:val="26"/>
          <w:szCs w:val="26"/>
        </w:rPr>
        <w:t xml:space="preserve"> - 42, а также выездной читальный зал центральной </w:t>
      </w:r>
      <w:r w:rsidR="001A509F" w:rsidRPr="00784FF3">
        <w:rPr>
          <w:sz w:val="26"/>
          <w:szCs w:val="26"/>
        </w:rPr>
        <w:lastRenderedPageBreak/>
        <w:t xml:space="preserve">библиотеки в малонаселенный пункт </w:t>
      </w:r>
      <w:proofErr w:type="gramStart"/>
      <w:r w:rsidR="001A509F" w:rsidRPr="00784FF3">
        <w:rPr>
          <w:sz w:val="26"/>
          <w:szCs w:val="26"/>
        </w:rPr>
        <w:t>с</w:t>
      </w:r>
      <w:proofErr w:type="gramEnd"/>
      <w:r w:rsidR="001A509F" w:rsidRPr="00784FF3">
        <w:rPr>
          <w:sz w:val="26"/>
          <w:szCs w:val="26"/>
        </w:rPr>
        <w:t>. Большая Речка.</w:t>
      </w:r>
    </w:p>
    <w:p w:rsidR="00A40750" w:rsidRPr="00784FF3" w:rsidRDefault="00A40750" w:rsidP="00E7438A">
      <w:pPr>
        <w:shd w:val="clear" w:color="auto" w:fill="FFFFFF"/>
        <w:tabs>
          <w:tab w:val="left" w:pos="1186"/>
        </w:tabs>
        <w:ind w:right="19" w:firstLine="706"/>
        <w:jc w:val="both"/>
        <w:rPr>
          <w:color w:val="000000"/>
          <w:spacing w:val="-15"/>
          <w:sz w:val="26"/>
          <w:szCs w:val="26"/>
        </w:rPr>
      </w:pPr>
      <w:r w:rsidRPr="00784FF3">
        <w:rPr>
          <w:color w:val="000000"/>
          <w:sz w:val="26"/>
          <w:szCs w:val="26"/>
        </w:rPr>
        <w:t>Библиотеки осуществляют</w:t>
      </w:r>
      <w:r w:rsidRPr="00784FF3">
        <w:rPr>
          <w:color w:val="000000"/>
          <w:spacing w:val="-10"/>
          <w:sz w:val="26"/>
          <w:szCs w:val="26"/>
        </w:rPr>
        <w:t xml:space="preserve"> </w:t>
      </w:r>
      <w:r w:rsidR="00E7438A" w:rsidRPr="00784FF3">
        <w:rPr>
          <w:color w:val="000000"/>
          <w:spacing w:val="-10"/>
          <w:sz w:val="26"/>
          <w:szCs w:val="26"/>
        </w:rPr>
        <w:t>деятельность</w:t>
      </w:r>
      <w:r w:rsidRPr="00784FF3">
        <w:rPr>
          <w:color w:val="000000"/>
          <w:sz w:val="26"/>
          <w:szCs w:val="26"/>
        </w:rPr>
        <w:t xml:space="preserve"> по организации библиотечного, справочного и информационного обслуживания населения</w:t>
      </w:r>
      <w:r w:rsidRPr="00784FF3">
        <w:rPr>
          <w:color w:val="000000"/>
          <w:spacing w:val="-10"/>
          <w:sz w:val="26"/>
          <w:szCs w:val="26"/>
        </w:rPr>
        <w:t>:</w:t>
      </w:r>
    </w:p>
    <w:p w:rsidR="00A40750" w:rsidRPr="00784FF3" w:rsidRDefault="00E7438A" w:rsidP="00E7438A">
      <w:pPr>
        <w:ind w:firstLine="706"/>
        <w:jc w:val="both"/>
        <w:rPr>
          <w:color w:val="000000"/>
          <w:spacing w:val="-15"/>
          <w:sz w:val="26"/>
          <w:szCs w:val="26"/>
        </w:rPr>
      </w:pPr>
      <w:r w:rsidRPr="00784FF3">
        <w:rPr>
          <w:color w:val="000000"/>
          <w:sz w:val="26"/>
          <w:szCs w:val="26"/>
        </w:rPr>
        <w:t>бе</w:t>
      </w:r>
      <w:r w:rsidR="00A40750" w:rsidRPr="00784FF3">
        <w:rPr>
          <w:color w:val="000000"/>
          <w:sz w:val="26"/>
          <w:szCs w:val="26"/>
        </w:rPr>
        <w:t>сплатн</w:t>
      </w:r>
      <w:r w:rsidR="00B13749" w:rsidRPr="00784FF3">
        <w:rPr>
          <w:color w:val="000000"/>
          <w:sz w:val="26"/>
          <w:szCs w:val="26"/>
        </w:rPr>
        <w:t>ое предоставление пользователям</w:t>
      </w:r>
      <w:r w:rsidR="00A40750" w:rsidRPr="00784FF3">
        <w:rPr>
          <w:color w:val="000000"/>
          <w:sz w:val="26"/>
          <w:szCs w:val="26"/>
        </w:rPr>
        <w:t xml:space="preserve"> информации о составе библиотечных фондов через систему каталогов и другие</w:t>
      </w:r>
      <w:r w:rsidR="00A40750" w:rsidRPr="00784FF3">
        <w:rPr>
          <w:i/>
          <w:iCs/>
          <w:color w:val="000000"/>
          <w:sz w:val="26"/>
          <w:szCs w:val="26"/>
        </w:rPr>
        <w:t xml:space="preserve"> </w:t>
      </w:r>
      <w:r w:rsidR="00A40750" w:rsidRPr="00784FF3">
        <w:rPr>
          <w:color w:val="000000"/>
          <w:sz w:val="26"/>
          <w:szCs w:val="26"/>
        </w:rPr>
        <w:t>формы библиотечного информирования;</w:t>
      </w:r>
    </w:p>
    <w:p w:rsidR="00A40750" w:rsidRPr="00784FF3" w:rsidRDefault="00710760" w:rsidP="00E7438A">
      <w:pPr>
        <w:ind w:firstLine="706"/>
        <w:jc w:val="both"/>
        <w:rPr>
          <w:color w:val="000000"/>
          <w:spacing w:val="-15"/>
          <w:sz w:val="26"/>
          <w:szCs w:val="26"/>
        </w:rPr>
      </w:pPr>
      <w:r w:rsidRPr="00784FF3">
        <w:rPr>
          <w:color w:val="000000"/>
          <w:sz w:val="26"/>
          <w:szCs w:val="26"/>
        </w:rPr>
        <w:t>б</w:t>
      </w:r>
      <w:r w:rsidR="00A40750" w:rsidRPr="00784FF3">
        <w:rPr>
          <w:color w:val="000000"/>
          <w:sz w:val="26"/>
          <w:szCs w:val="26"/>
        </w:rPr>
        <w:t>есплатное оказание консультативной помощи в поиске и выборе источников информации;</w:t>
      </w:r>
    </w:p>
    <w:p w:rsidR="00A40750" w:rsidRPr="00784FF3" w:rsidRDefault="00710760" w:rsidP="00B13749">
      <w:pPr>
        <w:ind w:firstLine="709"/>
        <w:jc w:val="both"/>
        <w:rPr>
          <w:color w:val="000000"/>
          <w:spacing w:val="-15"/>
          <w:sz w:val="26"/>
          <w:szCs w:val="26"/>
        </w:rPr>
      </w:pPr>
      <w:r w:rsidRPr="00784FF3">
        <w:rPr>
          <w:color w:val="000000"/>
          <w:sz w:val="26"/>
          <w:szCs w:val="26"/>
        </w:rPr>
        <w:t>в</w:t>
      </w:r>
      <w:r w:rsidR="00A40750" w:rsidRPr="00784FF3">
        <w:rPr>
          <w:color w:val="000000"/>
          <w:sz w:val="26"/>
          <w:szCs w:val="26"/>
        </w:rPr>
        <w:t>ыдача во временное пользование любого документа из библиотечных фондов;</w:t>
      </w:r>
    </w:p>
    <w:p w:rsidR="00A40750" w:rsidRPr="00784FF3" w:rsidRDefault="00710760" w:rsidP="00B13749">
      <w:pPr>
        <w:ind w:firstLine="709"/>
        <w:jc w:val="both"/>
        <w:rPr>
          <w:color w:val="000000"/>
          <w:spacing w:val="-15"/>
          <w:sz w:val="26"/>
          <w:szCs w:val="26"/>
        </w:rPr>
      </w:pPr>
      <w:r w:rsidRPr="00784FF3">
        <w:rPr>
          <w:color w:val="000000"/>
          <w:sz w:val="26"/>
          <w:szCs w:val="26"/>
        </w:rPr>
        <w:t>п</w:t>
      </w:r>
      <w:r w:rsidR="00A40750" w:rsidRPr="00784FF3">
        <w:rPr>
          <w:color w:val="000000"/>
          <w:sz w:val="26"/>
          <w:szCs w:val="26"/>
        </w:rPr>
        <w:t>редоставление информации о возможностях удовлетворения запроса с помощью других библиотек. Выдача документов по межбиблиотечному абонементу;</w:t>
      </w:r>
    </w:p>
    <w:p w:rsidR="00B13749" w:rsidRPr="00784FF3" w:rsidRDefault="00710760" w:rsidP="00B13749">
      <w:pPr>
        <w:ind w:firstLine="709"/>
        <w:jc w:val="both"/>
        <w:rPr>
          <w:color w:val="000000"/>
          <w:spacing w:val="-15"/>
          <w:sz w:val="26"/>
          <w:szCs w:val="26"/>
        </w:rPr>
      </w:pPr>
      <w:r w:rsidRPr="00784FF3">
        <w:rPr>
          <w:color w:val="000000"/>
          <w:sz w:val="26"/>
          <w:szCs w:val="26"/>
        </w:rPr>
        <w:t>о</w:t>
      </w:r>
      <w:r w:rsidR="00A40750" w:rsidRPr="00784FF3">
        <w:rPr>
          <w:color w:val="000000"/>
          <w:sz w:val="26"/>
          <w:szCs w:val="26"/>
        </w:rPr>
        <w:t xml:space="preserve">рганизация центров правовой и муниципальной информации, экологической информации, центров чтения, </w:t>
      </w:r>
      <w:proofErr w:type="spellStart"/>
      <w:r w:rsidR="00A40750" w:rsidRPr="00784FF3">
        <w:rPr>
          <w:color w:val="000000"/>
          <w:sz w:val="26"/>
          <w:szCs w:val="26"/>
        </w:rPr>
        <w:t>медиатек</w:t>
      </w:r>
      <w:proofErr w:type="spellEnd"/>
      <w:r w:rsidR="00A40750" w:rsidRPr="00784FF3">
        <w:rPr>
          <w:color w:val="000000"/>
          <w:sz w:val="26"/>
          <w:szCs w:val="26"/>
        </w:rPr>
        <w:t xml:space="preserve"> и др.;  </w:t>
      </w:r>
    </w:p>
    <w:p w:rsidR="00A40750" w:rsidRPr="00784FF3" w:rsidRDefault="00710760" w:rsidP="00B13749">
      <w:pPr>
        <w:ind w:firstLine="709"/>
        <w:jc w:val="both"/>
        <w:rPr>
          <w:color w:val="000000"/>
          <w:sz w:val="26"/>
          <w:szCs w:val="26"/>
        </w:rPr>
      </w:pPr>
      <w:r w:rsidRPr="00784FF3">
        <w:rPr>
          <w:color w:val="000000"/>
          <w:sz w:val="26"/>
          <w:szCs w:val="26"/>
        </w:rPr>
        <w:t>о</w:t>
      </w:r>
      <w:r w:rsidR="00A40750" w:rsidRPr="00784FF3">
        <w:rPr>
          <w:color w:val="000000"/>
          <w:sz w:val="26"/>
          <w:szCs w:val="26"/>
        </w:rPr>
        <w:t>рганизация любительских клубов и объединений по интересам; организация вечеров, встреч, конференций, лекций, фестивалей, конкурсов и иных культурных акций;</w:t>
      </w:r>
    </w:p>
    <w:p w:rsidR="00241EAC" w:rsidRPr="00784FF3" w:rsidRDefault="00241EAC" w:rsidP="00241EAC">
      <w:pPr>
        <w:ind w:firstLine="709"/>
        <w:contextualSpacing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Количество пользователей </w:t>
      </w:r>
      <w:r w:rsidR="009671F3" w:rsidRPr="00784FF3">
        <w:rPr>
          <w:sz w:val="26"/>
          <w:szCs w:val="26"/>
        </w:rPr>
        <w:t>библиотек Троицкого района</w:t>
      </w:r>
      <w:r w:rsidRPr="00784FF3">
        <w:rPr>
          <w:sz w:val="26"/>
          <w:szCs w:val="26"/>
        </w:rPr>
        <w:t xml:space="preserve"> составляет более 12тысяч человек в год, количество выданной литературы - 255702 экземпляров в год. Число обращений удаленных пользователей в 2019 году составило 57533,  что на 5813посещений больше, чем в 2018 году. Массовые мероприятия библиотек в среднем  посещают более 30 тысяч человек. В период с 2017 по 2019 гг. отмечается рост этого показателя: увеличение составило 37%.</w:t>
      </w:r>
    </w:p>
    <w:p w:rsidR="00241EAC" w:rsidRPr="00784FF3" w:rsidRDefault="00241EAC" w:rsidP="00241EAC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784FF3">
        <w:rPr>
          <w:sz w:val="26"/>
          <w:szCs w:val="26"/>
        </w:rPr>
        <w:t xml:space="preserve">Обращаемость книжного фонда отражает качество и эффективность использования фондов общедоступных библиотек. В 2019 г. данный показатель остался на уровне прошлого года и составил 2,0. Таким образом, можно отметить достаточно стабильное состояние показателя обращаемости книжного фонда к уровню прошлого года и показатель по району выше </w:t>
      </w:r>
      <w:proofErr w:type="spellStart"/>
      <w:r w:rsidRPr="00784FF3">
        <w:rPr>
          <w:sz w:val="26"/>
          <w:szCs w:val="26"/>
        </w:rPr>
        <w:t>среднекраевого</w:t>
      </w:r>
      <w:proofErr w:type="spellEnd"/>
      <w:r w:rsidRPr="00784FF3">
        <w:rPr>
          <w:sz w:val="26"/>
          <w:szCs w:val="26"/>
        </w:rPr>
        <w:t xml:space="preserve"> значения. 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784FF3">
        <w:rPr>
          <w:color w:val="000000"/>
          <w:sz w:val="26"/>
          <w:szCs w:val="26"/>
        </w:rPr>
        <w:t>В</w:t>
      </w:r>
      <w:r w:rsidR="00B13749" w:rsidRPr="00784FF3">
        <w:rPr>
          <w:color w:val="000000"/>
          <w:sz w:val="26"/>
          <w:szCs w:val="26"/>
        </w:rPr>
        <w:t xml:space="preserve">месте с тем имеющиеся ресурсы </w:t>
      </w:r>
      <w:r w:rsidRPr="00784FF3">
        <w:rPr>
          <w:color w:val="000000"/>
          <w:sz w:val="26"/>
          <w:szCs w:val="26"/>
        </w:rPr>
        <w:t xml:space="preserve">сельских библиотек, не в полной мере соответствуют информационным и культурным запросам пользователей. Обновление библиотечных фондов идет медленными темпами, доля морально устаревшей и ветхой литературы составляет </w:t>
      </w:r>
      <w:r w:rsidRPr="00784FF3">
        <w:rPr>
          <w:sz w:val="26"/>
          <w:szCs w:val="26"/>
        </w:rPr>
        <w:t>30 %</w:t>
      </w:r>
      <w:r w:rsidRPr="00784FF3">
        <w:rPr>
          <w:color w:val="000000"/>
          <w:sz w:val="26"/>
          <w:szCs w:val="26"/>
        </w:rPr>
        <w:t xml:space="preserve">. </w:t>
      </w:r>
    </w:p>
    <w:p w:rsidR="00241EAC" w:rsidRPr="00784FF3" w:rsidRDefault="00241EAC" w:rsidP="00241EAC">
      <w:pPr>
        <w:pStyle w:val="18"/>
        <w:spacing w:line="240" w:lineRule="auto"/>
        <w:rPr>
          <w:sz w:val="26"/>
          <w:szCs w:val="26"/>
        </w:rPr>
      </w:pPr>
      <w:r w:rsidRPr="00784FF3">
        <w:rPr>
          <w:sz w:val="26"/>
          <w:szCs w:val="26"/>
        </w:rPr>
        <w:t xml:space="preserve">Библиотеки всегда стремились сохранить память о боевых и трудовых достижениях района не только разными формами работ, но в изданных книгах: «Поклонимся великим тем годам», «Солдаты необъявленной войны», «Православие на земле </w:t>
      </w:r>
      <w:proofErr w:type="spellStart"/>
      <w:r w:rsidRPr="00784FF3">
        <w:rPr>
          <w:sz w:val="26"/>
          <w:szCs w:val="26"/>
        </w:rPr>
        <w:t>троицкой</w:t>
      </w:r>
      <w:proofErr w:type="spellEnd"/>
      <w:r w:rsidRPr="00784FF3">
        <w:rPr>
          <w:sz w:val="26"/>
          <w:szCs w:val="26"/>
        </w:rPr>
        <w:t>», «Уверуй, что всё было не зря», а также  книги «Моё родное Большеречье», «Троицкий район: прошлое и настоящее».</w:t>
      </w:r>
    </w:p>
    <w:p w:rsidR="00D44A15" w:rsidRPr="00784FF3" w:rsidRDefault="00A40750" w:rsidP="00D44A1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color w:val="000000"/>
          <w:sz w:val="26"/>
          <w:szCs w:val="26"/>
        </w:rPr>
        <w:t>В целях формирования современной информационной и телекоммуникационной инфраструктуры библиотеки оснащаются компьютерной техникой и программным обеспечением, подключаются к сет</w:t>
      </w:r>
      <w:r w:rsidR="00B13749" w:rsidRPr="00784FF3">
        <w:rPr>
          <w:color w:val="000000"/>
          <w:sz w:val="26"/>
          <w:szCs w:val="26"/>
        </w:rPr>
        <w:t xml:space="preserve">и Интернет. </w:t>
      </w:r>
      <w:proofErr w:type="gramStart"/>
      <w:r w:rsidR="00691920" w:rsidRPr="00784FF3">
        <w:rPr>
          <w:sz w:val="26"/>
          <w:szCs w:val="26"/>
        </w:rPr>
        <w:t>По состоянию на 31.12.2019 г. компьютеризированы 7 библиотек, что составляет 44 % , из них 7 библиотек подключены к сети Интернет (44 %).</w:t>
      </w:r>
      <w:proofErr w:type="gramEnd"/>
      <w:r w:rsidR="00D44A15" w:rsidRPr="00784FF3">
        <w:rPr>
          <w:sz w:val="26"/>
          <w:szCs w:val="26"/>
        </w:rPr>
        <w:t xml:space="preserve"> В 2019 г. произошло увеличение количества посещений веб-сайта библиотеки. Всего состоялось 14850 посещений, что на 5050 посещений больше, чем в предыдущем году, и составляет  7,9% от общего числа посещений библиотек. </w:t>
      </w:r>
    </w:p>
    <w:p w:rsidR="00B877AE" w:rsidRPr="00784FF3" w:rsidRDefault="00B877AE" w:rsidP="00B877AE">
      <w:pPr>
        <w:pStyle w:val="18"/>
        <w:spacing w:line="240" w:lineRule="auto"/>
        <w:rPr>
          <w:sz w:val="26"/>
          <w:szCs w:val="26"/>
        </w:rPr>
      </w:pPr>
      <w:r w:rsidRPr="00784FF3">
        <w:rPr>
          <w:sz w:val="26"/>
          <w:szCs w:val="26"/>
        </w:rPr>
        <w:t xml:space="preserve">Участие в краевом проекте по оцифровке периодики «Электронная библиотека Алтая» дает возможность создавать и вести собственные электронные </w:t>
      </w:r>
      <w:r w:rsidRPr="00784FF3">
        <w:rPr>
          <w:sz w:val="26"/>
          <w:szCs w:val="26"/>
        </w:rPr>
        <w:lastRenderedPageBreak/>
        <w:t xml:space="preserve">библиотеки, так в  ЦБ формируется электронная библиотека на базе оцифрованной районной газеты «Малая Родина: Троицкий район», в нее включены также книги местных авторов (284 записи). Данная электронная библиотека доступна на сайте библиотеки </w:t>
      </w:r>
      <w:hyperlink r:id="rId13" w:history="1">
        <w:r w:rsidRPr="00784FF3">
          <w:rPr>
            <w:rStyle w:val="af7"/>
            <w:sz w:val="26"/>
            <w:szCs w:val="26"/>
          </w:rPr>
          <w:t>https://sites.google.com/site/troicklib22/resursy</w:t>
        </w:r>
      </w:hyperlink>
    </w:p>
    <w:p w:rsidR="00A40750" w:rsidRPr="00784FF3" w:rsidRDefault="00A40750" w:rsidP="00B877AE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784FF3">
        <w:rPr>
          <w:color w:val="000000"/>
          <w:sz w:val="26"/>
          <w:szCs w:val="26"/>
        </w:rPr>
        <w:t>Вместе с тем, низкие темпы развития информационно-</w:t>
      </w:r>
      <w:proofErr w:type="spellStart"/>
      <w:r w:rsidRPr="00784FF3">
        <w:rPr>
          <w:color w:val="000000"/>
          <w:sz w:val="26"/>
          <w:szCs w:val="26"/>
        </w:rPr>
        <w:t>коммуника</w:t>
      </w:r>
      <w:proofErr w:type="spellEnd"/>
      <w:r w:rsidRPr="00784FF3">
        <w:rPr>
          <w:color w:val="000000"/>
          <w:sz w:val="26"/>
          <w:szCs w:val="26"/>
        </w:rPr>
        <w:t>-</w:t>
      </w:r>
      <w:proofErr w:type="spellStart"/>
      <w:r w:rsidRPr="00784FF3">
        <w:rPr>
          <w:color w:val="000000"/>
          <w:sz w:val="26"/>
          <w:szCs w:val="26"/>
        </w:rPr>
        <w:t>ционной</w:t>
      </w:r>
      <w:proofErr w:type="spellEnd"/>
      <w:r w:rsidRPr="00784FF3">
        <w:rPr>
          <w:color w:val="000000"/>
          <w:sz w:val="26"/>
          <w:szCs w:val="26"/>
        </w:rPr>
        <w:t xml:space="preserve"> инфраструктуры в отрасли не позволяют обеспечить внедрение электронных услуг, системы автоматизации учета и ведения электронного каталога во всех библиотеках, использование новых информационных технологий в выставочной, культурно-просветительской, образовательной, досуговой деятельности.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784FF3">
        <w:rPr>
          <w:color w:val="000000"/>
          <w:sz w:val="26"/>
          <w:szCs w:val="26"/>
        </w:rPr>
        <w:t>Выходом из сложившейся ситуации является модернизация материально-технической базы библиотек, оснащение их современным оборудованием для создания электронных библиотек с возможностью выхода в Интернет.</w:t>
      </w:r>
    </w:p>
    <w:p w:rsidR="00A40750" w:rsidRPr="00784FF3" w:rsidRDefault="00A40750" w:rsidP="00C72D94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A40750" w:rsidRPr="00784FF3" w:rsidRDefault="00A40750" w:rsidP="00BC20F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84FF3">
        <w:rPr>
          <w:rFonts w:ascii="Times New Roman" w:hAnsi="Times New Roman" w:cs="Times New Roman"/>
          <w:b/>
          <w:color w:val="000000"/>
          <w:sz w:val="26"/>
          <w:szCs w:val="26"/>
        </w:rPr>
        <w:t>2. Приоритеты региональной политики в сфере реализаци</w:t>
      </w:r>
      <w:r w:rsidR="00B13749" w:rsidRPr="00784FF3">
        <w:rPr>
          <w:rFonts w:ascii="Times New Roman" w:hAnsi="Times New Roman" w:cs="Times New Roman"/>
          <w:b/>
          <w:color w:val="000000"/>
          <w:sz w:val="26"/>
          <w:szCs w:val="26"/>
        </w:rPr>
        <w:t>и подпрограммы</w:t>
      </w:r>
      <w:r w:rsidRPr="00784FF3">
        <w:rPr>
          <w:rFonts w:ascii="Times New Roman" w:hAnsi="Times New Roman" w:cs="Times New Roman"/>
          <w:b/>
          <w:color w:val="000000"/>
          <w:sz w:val="26"/>
          <w:szCs w:val="26"/>
        </w:rPr>
        <w:t>, цели, задачи и показатели достижения целей и решения задач, ожидаемые конечные результаты, сроки реализации подпрограммы</w:t>
      </w:r>
    </w:p>
    <w:p w:rsidR="00A40750" w:rsidRPr="00784FF3" w:rsidRDefault="00A40750" w:rsidP="00BC20FD">
      <w:pPr>
        <w:pStyle w:val="ConsPlusNormal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40750" w:rsidRPr="00784FF3" w:rsidRDefault="00B13749" w:rsidP="00B13749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784FF3">
        <w:rPr>
          <w:color w:val="000000"/>
          <w:sz w:val="26"/>
          <w:szCs w:val="26"/>
        </w:rPr>
        <w:t>Целями подпрограммы</w:t>
      </w:r>
      <w:r w:rsidR="00A40750" w:rsidRPr="00784FF3">
        <w:rPr>
          <w:color w:val="000000"/>
          <w:sz w:val="26"/>
          <w:szCs w:val="26"/>
        </w:rPr>
        <w:t xml:space="preserve"> является орган</w:t>
      </w:r>
      <w:r w:rsidR="00BC20FD" w:rsidRPr="00784FF3">
        <w:rPr>
          <w:color w:val="000000"/>
          <w:sz w:val="26"/>
          <w:szCs w:val="26"/>
        </w:rPr>
        <w:t xml:space="preserve">изация библиотечного, библиографического и </w:t>
      </w:r>
      <w:r w:rsidR="00A40750" w:rsidRPr="00784FF3">
        <w:rPr>
          <w:color w:val="000000"/>
          <w:sz w:val="26"/>
          <w:szCs w:val="26"/>
        </w:rPr>
        <w:t>информационного обслуживания населения муниципального образования Троицкий район Алтайского края.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784FF3">
        <w:rPr>
          <w:color w:val="000000"/>
          <w:sz w:val="26"/>
          <w:szCs w:val="26"/>
        </w:rPr>
        <w:t>Задачи решаются посредством реализации следующих мероприятий в</w:t>
      </w:r>
      <w:r w:rsidRPr="00784FF3">
        <w:rPr>
          <w:color w:val="FF0000"/>
          <w:sz w:val="26"/>
          <w:szCs w:val="26"/>
        </w:rPr>
        <w:t xml:space="preserve"> </w:t>
      </w:r>
      <w:r w:rsidRPr="00784FF3">
        <w:rPr>
          <w:color w:val="000000"/>
          <w:sz w:val="26"/>
          <w:szCs w:val="26"/>
        </w:rPr>
        <w:t>обеспечении деят</w:t>
      </w:r>
      <w:r w:rsidR="00BC20FD" w:rsidRPr="00784FF3">
        <w:rPr>
          <w:color w:val="000000"/>
          <w:sz w:val="26"/>
          <w:szCs w:val="26"/>
        </w:rPr>
        <w:t>ельности библиотек МБУК «Т</w:t>
      </w:r>
      <w:r w:rsidR="002F65CD" w:rsidRPr="00784FF3">
        <w:rPr>
          <w:color w:val="000000"/>
          <w:sz w:val="26"/>
          <w:szCs w:val="26"/>
        </w:rPr>
        <w:t>роицкий многофункциональный культурный центр</w:t>
      </w:r>
      <w:r w:rsidR="00BC20FD" w:rsidRPr="00784FF3">
        <w:rPr>
          <w:color w:val="000000"/>
          <w:sz w:val="26"/>
          <w:szCs w:val="26"/>
        </w:rPr>
        <w:t>»</w:t>
      </w:r>
      <w:r w:rsidRPr="00784FF3">
        <w:rPr>
          <w:color w:val="000000"/>
          <w:sz w:val="26"/>
          <w:szCs w:val="26"/>
        </w:rPr>
        <w:t>.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784FF3">
        <w:rPr>
          <w:color w:val="000000"/>
          <w:sz w:val="26"/>
          <w:szCs w:val="26"/>
        </w:rPr>
        <w:t xml:space="preserve">Каждая из задач подпрограммы </w:t>
      </w:r>
      <w:r w:rsidR="002F65CD" w:rsidRPr="00784FF3">
        <w:rPr>
          <w:color w:val="000000"/>
          <w:sz w:val="26"/>
          <w:szCs w:val="26"/>
        </w:rPr>
        <w:t>библиотечной деятельности</w:t>
      </w:r>
      <w:r w:rsidRPr="00784FF3">
        <w:rPr>
          <w:color w:val="000000"/>
          <w:sz w:val="26"/>
          <w:szCs w:val="26"/>
        </w:rPr>
        <w:t xml:space="preserve"> носит комплексный характер и отвечает приоритетным направлениям орган</w:t>
      </w:r>
      <w:r w:rsidR="002F65CD" w:rsidRPr="00784FF3">
        <w:rPr>
          <w:color w:val="000000"/>
          <w:sz w:val="26"/>
          <w:szCs w:val="26"/>
        </w:rPr>
        <w:t xml:space="preserve">изации библиотечного, библиографического и </w:t>
      </w:r>
      <w:r w:rsidRPr="00784FF3">
        <w:rPr>
          <w:color w:val="000000"/>
          <w:sz w:val="26"/>
          <w:szCs w:val="26"/>
        </w:rPr>
        <w:t>информа</w:t>
      </w:r>
      <w:r w:rsidR="002F65CD" w:rsidRPr="00784FF3">
        <w:rPr>
          <w:color w:val="000000"/>
          <w:sz w:val="26"/>
          <w:szCs w:val="26"/>
        </w:rPr>
        <w:t>ционного обслуживания населения Троицкого района.</w:t>
      </w:r>
    </w:p>
    <w:p w:rsidR="00A40750" w:rsidRPr="00784FF3" w:rsidRDefault="00A40750" w:rsidP="00B13749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784FF3">
        <w:rPr>
          <w:color w:val="000000"/>
          <w:sz w:val="26"/>
          <w:szCs w:val="26"/>
        </w:rPr>
        <w:t>Решение задачи обеспечивается за счет реализации следующих программных мероприятий:</w:t>
      </w:r>
    </w:p>
    <w:p w:rsidR="00A40750" w:rsidRPr="00784FF3" w:rsidRDefault="00A40750" w:rsidP="00B13749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784FF3">
        <w:rPr>
          <w:color w:val="000000"/>
          <w:sz w:val="26"/>
          <w:szCs w:val="26"/>
        </w:rPr>
        <w:t xml:space="preserve">1) </w:t>
      </w:r>
      <w:r w:rsidR="00D32BA1" w:rsidRPr="00784FF3">
        <w:rPr>
          <w:color w:val="000000"/>
          <w:sz w:val="26"/>
          <w:szCs w:val="26"/>
        </w:rPr>
        <w:t>Приобретение для библиотек Троицкого района периодических изданий, справочной, энциклопедической, художественной, детской, краеведческой литературы, изданий на электронных носителях</w:t>
      </w:r>
      <w:r w:rsidRPr="00784FF3">
        <w:rPr>
          <w:color w:val="000000"/>
          <w:sz w:val="26"/>
          <w:szCs w:val="26"/>
        </w:rPr>
        <w:t>;</w:t>
      </w:r>
    </w:p>
    <w:p w:rsidR="00A40750" w:rsidRPr="00784FF3" w:rsidRDefault="00A40750" w:rsidP="00B13749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784FF3">
        <w:rPr>
          <w:color w:val="000000"/>
          <w:sz w:val="26"/>
          <w:szCs w:val="26"/>
        </w:rPr>
        <w:t xml:space="preserve">2) </w:t>
      </w:r>
      <w:r w:rsidR="00D32BA1" w:rsidRPr="00784FF3">
        <w:rPr>
          <w:color w:val="000000"/>
          <w:sz w:val="26"/>
          <w:szCs w:val="26"/>
        </w:rPr>
        <w:t>Подключение общедоступных библиотек Троицкого района к сети Интернет и развитие системы библиотечного дела с учетом задачи расширения информационных технологий</w:t>
      </w:r>
      <w:r w:rsidRPr="00784FF3">
        <w:rPr>
          <w:color w:val="000000"/>
          <w:sz w:val="26"/>
          <w:szCs w:val="26"/>
        </w:rPr>
        <w:t>;</w:t>
      </w:r>
    </w:p>
    <w:p w:rsidR="00A40750" w:rsidRPr="00784FF3" w:rsidRDefault="00A40750" w:rsidP="00B13749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784FF3">
        <w:rPr>
          <w:color w:val="000000"/>
          <w:sz w:val="26"/>
          <w:szCs w:val="26"/>
        </w:rPr>
        <w:t xml:space="preserve">3) </w:t>
      </w:r>
      <w:r w:rsidR="00D32BA1" w:rsidRPr="00784FF3">
        <w:rPr>
          <w:color w:val="000000"/>
          <w:sz w:val="26"/>
          <w:szCs w:val="26"/>
        </w:rPr>
        <w:t>Создание и поддержка модельных библиотек (для целей модернизации библиотечной сети)</w:t>
      </w:r>
      <w:r w:rsidRPr="00784FF3">
        <w:rPr>
          <w:color w:val="000000"/>
          <w:sz w:val="26"/>
          <w:szCs w:val="26"/>
        </w:rPr>
        <w:t>;</w:t>
      </w:r>
    </w:p>
    <w:p w:rsidR="00A40750" w:rsidRPr="00784FF3" w:rsidRDefault="00A40750" w:rsidP="00B13749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784FF3">
        <w:rPr>
          <w:color w:val="000000"/>
          <w:sz w:val="26"/>
          <w:szCs w:val="26"/>
        </w:rPr>
        <w:t xml:space="preserve">4) </w:t>
      </w:r>
      <w:r w:rsidR="00D32BA1" w:rsidRPr="00784FF3">
        <w:rPr>
          <w:color w:val="000000"/>
          <w:sz w:val="26"/>
          <w:szCs w:val="26"/>
        </w:rPr>
        <w:t>Обеспечение деятельности библиотек</w:t>
      </w:r>
      <w:r w:rsidRPr="00784FF3">
        <w:rPr>
          <w:color w:val="000000"/>
          <w:sz w:val="26"/>
          <w:szCs w:val="26"/>
        </w:rPr>
        <w:t>.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784FF3">
        <w:rPr>
          <w:color w:val="000000"/>
          <w:sz w:val="26"/>
          <w:szCs w:val="26"/>
        </w:rPr>
        <w:t>В результате</w:t>
      </w:r>
      <w:r w:rsidR="00B13749" w:rsidRPr="00784FF3">
        <w:rPr>
          <w:color w:val="000000"/>
          <w:sz w:val="26"/>
          <w:szCs w:val="26"/>
        </w:rPr>
        <w:t xml:space="preserve"> реализации подпрограммы </w:t>
      </w:r>
      <w:r w:rsidR="002F65CD" w:rsidRPr="00784FF3">
        <w:rPr>
          <w:color w:val="000000"/>
          <w:sz w:val="26"/>
          <w:szCs w:val="26"/>
        </w:rPr>
        <w:t>к 2024</w:t>
      </w:r>
      <w:r w:rsidRPr="00784FF3">
        <w:rPr>
          <w:color w:val="000000"/>
          <w:sz w:val="26"/>
          <w:szCs w:val="26"/>
        </w:rPr>
        <w:t xml:space="preserve"> году предполагается: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784FF3">
        <w:rPr>
          <w:color w:val="000000"/>
          <w:sz w:val="26"/>
          <w:szCs w:val="26"/>
        </w:rPr>
        <w:t>доля сельских библиотек (филиалов) – структурных под</w:t>
      </w:r>
      <w:r w:rsidR="002F65CD" w:rsidRPr="00784FF3">
        <w:rPr>
          <w:color w:val="000000"/>
          <w:sz w:val="26"/>
          <w:szCs w:val="26"/>
        </w:rPr>
        <w:t>разделений МБУК «Троицкий многофункциональный культурный центр»</w:t>
      </w:r>
      <w:r w:rsidRPr="00784FF3">
        <w:rPr>
          <w:color w:val="000000"/>
          <w:sz w:val="26"/>
          <w:szCs w:val="26"/>
        </w:rPr>
        <w:t>, подключенных к Интернету, в общем количестве библио</w:t>
      </w:r>
      <w:r w:rsidR="002F65CD" w:rsidRPr="00784FF3">
        <w:rPr>
          <w:color w:val="000000"/>
          <w:sz w:val="26"/>
          <w:szCs w:val="26"/>
        </w:rPr>
        <w:t xml:space="preserve">тек Троицкого района составит </w:t>
      </w:r>
      <w:r w:rsidR="00D32BA1" w:rsidRPr="00784FF3">
        <w:rPr>
          <w:color w:val="000000"/>
          <w:sz w:val="26"/>
          <w:szCs w:val="26"/>
        </w:rPr>
        <w:t>75</w:t>
      </w:r>
      <w:r w:rsidRPr="00784FF3">
        <w:rPr>
          <w:color w:val="000000"/>
          <w:sz w:val="26"/>
          <w:szCs w:val="26"/>
        </w:rPr>
        <w:t xml:space="preserve"> %;</w:t>
      </w:r>
    </w:p>
    <w:p w:rsidR="00A40750" w:rsidRPr="00784FF3" w:rsidRDefault="001A1A02" w:rsidP="00C72D94">
      <w:pPr>
        <w:widowControl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784FF3">
        <w:rPr>
          <w:color w:val="000000"/>
          <w:sz w:val="26"/>
          <w:szCs w:val="26"/>
        </w:rPr>
        <w:t>посещаемость</w:t>
      </w:r>
      <w:r w:rsidR="00A40750" w:rsidRPr="00784FF3">
        <w:rPr>
          <w:color w:val="000000"/>
          <w:sz w:val="26"/>
          <w:szCs w:val="26"/>
        </w:rPr>
        <w:t xml:space="preserve"> в расчете на 1 тыс. человек населения будет </w:t>
      </w:r>
      <w:r w:rsidRPr="00784FF3">
        <w:rPr>
          <w:color w:val="000000"/>
          <w:sz w:val="26"/>
          <w:szCs w:val="26"/>
        </w:rPr>
        <w:t>к 2024 г. составлять 6,4</w:t>
      </w:r>
      <w:r w:rsidR="00A40750" w:rsidRPr="00784FF3">
        <w:rPr>
          <w:color w:val="000000"/>
          <w:sz w:val="26"/>
          <w:szCs w:val="26"/>
        </w:rPr>
        <w:t>;</w:t>
      </w:r>
    </w:p>
    <w:p w:rsidR="00A40750" w:rsidRPr="00784FF3" w:rsidRDefault="00A40750" w:rsidP="001A1A02">
      <w:pPr>
        <w:widowControl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784FF3">
        <w:rPr>
          <w:color w:val="000000"/>
          <w:sz w:val="26"/>
          <w:szCs w:val="26"/>
        </w:rPr>
        <w:t>уровень комплектования книжных фондов библиотек по сравнению с установленны</w:t>
      </w:r>
      <w:r w:rsidR="001A1A02" w:rsidRPr="00784FF3">
        <w:rPr>
          <w:color w:val="000000"/>
          <w:sz w:val="26"/>
          <w:szCs w:val="26"/>
        </w:rPr>
        <w:t>м краевым нормативом должен составлять не менее 90 книг на одну тысячу жителей</w:t>
      </w:r>
      <w:r w:rsidR="00D32BA1" w:rsidRPr="00784FF3">
        <w:rPr>
          <w:color w:val="000000"/>
          <w:sz w:val="26"/>
          <w:szCs w:val="26"/>
        </w:rPr>
        <w:t>, что составляет 74%</w:t>
      </w:r>
      <w:r w:rsidR="001A1A02" w:rsidRPr="00784FF3">
        <w:rPr>
          <w:color w:val="000000"/>
          <w:sz w:val="26"/>
          <w:szCs w:val="26"/>
        </w:rPr>
        <w:t>.</w:t>
      </w:r>
    </w:p>
    <w:p w:rsidR="00D32BA1" w:rsidRPr="00784FF3" w:rsidRDefault="00D32BA1" w:rsidP="001A1A02">
      <w:pPr>
        <w:widowControl w:val="0"/>
        <w:autoSpaceDE w:val="0"/>
        <w:ind w:firstLine="720"/>
        <w:jc w:val="both"/>
        <w:rPr>
          <w:bCs/>
          <w:color w:val="000000"/>
          <w:sz w:val="26"/>
          <w:szCs w:val="26"/>
        </w:rPr>
      </w:pPr>
      <w:r w:rsidRPr="00784FF3">
        <w:rPr>
          <w:bCs/>
          <w:color w:val="000000"/>
          <w:sz w:val="26"/>
          <w:szCs w:val="26"/>
        </w:rPr>
        <w:t xml:space="preserve">Доля библиографических записей электронного каталога от общего числа </w:t>
      </w:r>
      <w:r w:rsidRPr="00784FF3">
        <w:rPr>
          <w:bCs/>
          <w:color w:val="000000"/>
          <w:sz w:val="26"/>
          <w:szCs w:val="26"/>
        </w:rPr>
        <w:lastRenderedPageBreak/>
        <w:t>библиографических записей достигнет 67%.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784FF3">
        <w:rPr>
          <w:color w:val="000000"/>
          <w:sz w:val="26"/>
          <w:szCs w:val="26"/>
        </w:rPr>
        <w:t>Подпрограм</w:t>
      </w:r>
      <w:r w:rsidR="001A1A02" w:rsidRPr="00784FF3">
        <w:rPr>
          <w:color w:val="000000"/>
          <w:sz w:val="26"/>
          <w:szCs w:val="26"/>
        </w:rPr>
        <w:t>ма 1 реализуется в период с 202</w:t>
      </w:r>
      <w:r w:rsidR="00B13749" w:rsidRPr="00784FF3">
        <w:rPr>
          <w:color w:val="000000"/>
          <w:sz w:val="26"/>
          <w:szCs w:val="26"/>
        </w:rPr>
        <w:t>0</w:t>
      </w:r>
      <w:r w:rsidR="001A1A02" w:rsidRPr="00784FF3">
        <w:rPr>
          <w:color w:val="000000"/>
          <w:sz w:val="26"/>
          <w:szCs w:val="26"/>
        </w:rPr>
        <w:t xml:space="preserve"> по 2024</w:t>
      </w:r>
      <w:r w:rsidRPr="00784FF3">
        <w:rPr>
          <w:color w:val="000000"/>
          <w:sz w:val="26"/>
          <w:szCs w:val="26"/>
        </w:rPr>
        <w:t xml:space="preserve"> годы.</w:t>
      </w:r>
    </w:p>
    <w:p w:rsidR="00A40750" w:rsidRPr="00784FF3" w:rsidRDefault="00A40750" w:rsidP="00C72D94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A40750" w:rsidRPr="00784FF3" w:rsidRDefault="00A40750" w:rsidP="00C72D94">
      <w:pPr>
        <w:pStyle w:val="ConsPlusNormal"/>
        <w:numPr>
          <w:ilvl w:val="0"/>
          <w:numId w:val="12"/>
        </w:numPr>
        <w:tabs>
          <w:tab w:val="left" w:pos="284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784FF3">
        <w:rPr>
          <w:rFonts w:ascii="Times New Roman" w:hAnsi="Times New Roman" w:cs="Times New Roman"/>
          <w:sz w:val="26"/>
          <w:szCs w:val="26"/>
        </w:rPr>
        <w:t>Объем финансирования подпрограммы 1</w:t>
      </w:r>
    </w:p>
    <w:p w:rsidR="00A40750" w:rsidRPr="00784FF3" w:rsidRDefault="00A40750" w:rsidP="00C72D94">
      <w:pPr>
        <w:pStyle w:val="ConsPlusNormal"/>
        <w:ind w:left="360"/>
        <w:rPr>
          <w:rFonts w:ascii="Times New Roman" w:hAnsi="Times New Roman" w:cs="Times New Roman"/>
          <w:sz w:val="26"/>
          <w:szCs w:val="26"/>
        </w:rPr>
      </w:pP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784FF3">
        <w:rPr>
          <w:color w:val="000000"/>
          <w:sz w:val="26"/>
          <w:szCs w:val="26"/>
        </w:rPr>
        <w:t>Финансирование подпрограммы 1 осуществляется за счет средств: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784FF3">
        <w:rPr>
          <w:color w:val="000000"/>
          <w:sz w:val="26"/>
          <w:szCs w:val="26"/>
        </w:rPr>
        <w:t>краевого бюджета – в соответствии с законом Алтайского края о краевом бюджете на соответствующий финансовый год и на плановый период</w:t>
      </w:r>
      <w:r w:rsidR="00D32BA1" w:rsidRPr="00784FF3">
        <w:rPr>
          <w:color w:val="000000"/>
          <w:sz w:val="26"/>
          <w:szCs w:val="26"/>
        </w:rPr>
        <w:t>;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784FF3">
        <w:rPr>
          <w:color w:val="000000"/>
          <w:sz w:val="26"/>
          <w:szCs w:val="26"/>
        </w:rPr>
        <w:t>районного бюджета – в соответствии с решением Троицкого районного Совета депутатов о  районном бюджете на соответствующий фина</w:t>
      </w:r>
      <w:r w:rsidR="00D32BA1" w:rsidRPr="00784FF3">
        <w:rPr>
          <w:color w:val="000000"/>
          <w:sz w:val="26"/>
          <w:szCs w:val="26"/>
        </w:rPr>
        <w:t>нсовый год и на плановый период;</w:t>
      </w:r>
    </w:p>
    <w:p w:rsidR="00D32BA1" w:rsidRPr="00784FF3" w:rsidRDefault="00D32BA1" w:rsidP="00C72D94">
      <w:pPr>
        <w:widowControl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784FF3">
        <w:rPr>
          <w:color w:val="000000"/>
          <w:sz w:val="26"/>
          <w:szCs w:val="26"/>
        </w:rPr>
        <w:t>приносящей доход деятельности</w:t>
      </w:r>
    </w:p>
    <w:p w:rsidR="00A40750" w:rsidRPr="00784FF3" w:rsidRDefault="00A40750" w:rsidP="009A4150">
      <w:pPr>
        <w:widowControl w:val="0"/>
        <w:autoSpaceDE w:val="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Общий объем финансирования подпрограммы 1 составляет</w:t>
      </w:r>
      <w:r w:rsidRPr="00784FF3">
        <w:rPr>
          <w:color w:val="FF0000"/>
          <w:sz w:val="26"/>
          <w:szCs w:val="26"/>
        </w:rPr>
        <w:t xml:space="preserve"> </w:t>
      </w:r>
      <w:proofErr w:type="spellStart"/>
      <w:proofErr w:type="gramStart"/>
      <w:r w:rsidR="009A4150" w:rsidRPr="00784FF3">
        <w:rPr>
          <w:sz w:val="26"/>
          <w:szCs w:val="26"/>
        </w:rPr>
        <w:t>составляет</w:t>
      </w:r>
      <w:proofErr w:type="spellEnd"/>
      <w:proofErr w:type="gramEnd"/>
      <w:r w:rsidR="009A4150" w:rsidRPr="00784FF3">
        <w:rPr>
          <w:sz w:val="26"/>
          <w:szCs w:val="26"/>
        </w:rPr>
        <w:t xml:space="preserve"> 26595,1 тыс. рублей, в том числе по годам:</w:t>
      </w:r>
    </w:p>
    <w:p w:rsidR="009A4150" w:rsidRPr="00784FF3" w:rsidRDefault="00784FF3" w:rsidP="009A4150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A4150" w:rsidRPr="00784FF3">
        <w:rPr>
          <w:sz w:val="26"/>
          <w:szCs w:val="26"/>
        </w:rPr>
        <w:t>2020 год – 5923,8 тыс. рублей;</w:t>
      </w:r>
    </w:p>
    <w:p w:rsidR="009A4150" w:rsidRPr="00784FF3" w:rsidRDefault="00784FF3" w:rsidP="009A4150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A4150" w:rsidRPr="00784FF3">
        <w:rPr>
          <w:sz w:val="26"/>
          <w:szCs w:val="26"/>
        </w:rPr>
        <w:t>2021 год – 5971,6 тыс. рублей;</w:t>
      </w:r>
    </w:p>
    <w:p w:rsidR="009A4150" w:rsidRPr="00784FF3" w:rsidRDefault="00784FF3" w:rsidP="009A4150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A4150" w:rsidRPr="00784FF3">
        <w:rPr>
          <w:sz w:val="26"/>
          <w:szCs w:val="26"/>
        </w:rPr>
        <w:t>2022 год – 5899,9 тыс. рублей;</w:t>
      </w:r>
    </w:p>
    <w:p w:rsidR="009A4150" w:rsidRPr="00784FF3" w:rsidRDefault="00784FF3" w:rsidP="009A4150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A4150" w:rsidRPr="00784FF3">
        <w:rPr>
          <w:sz w:val="26"/>
          <w:szCs w:val="26"/>
        </w:rPr>
        <w:t>2023 год – 5899,9 тыс. рублей;</w:t>
      </w:r>
    </w:p>
    <w:p w:rsidR="009A4150" w:rsidRPr="00784FF3" w:rsidRDefault="009A4150" w:rsidP="009A4150">
      <w:pPr>
        <w:widowControl w:val="0"/>
        <w:autoSpaceDE w:val="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2024 год – 5899,9 тыс. рублей.</w:t>
      </w:r>
    </w:p>
    <w:p w:rsidR="00A40750" w:rsidRPr="00784FF3" w:rsidRDefault="00AD7059" w:rsidP="00AD7059">
      <w:pPr>
        <w:widowControl w:val="0"/>
        <w:autoSpaceDE w:val="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          </w:t>
      </w:r>
      <w:r w:rsidR="00A40750" w:rsidRPr="00784FF3">
        <w:rPr>
          <w:sz w:val="26"/>
          <w:szCs w:val="26"/>
        </w:rPr>
        <w:t>Объем финансирования подпрограммы 1 подлежит ежегодному уточнению при формировании  краевого и районного бюджетов на очередной финансовый год и на плановый период.</w:t>
      </w:r>
    </w:p>
    <w:p w:rsidR="00A40750" w:rsidRPr="00784FF3" w:rsidRDefault="00A40750" w:rsidP="00C72D94">
      <w:pPr>
        <w:suppressAutoHyphens w:val="0"/>
        <w:rPr>
          <w:color w:val="FF0000"/>
          <w:sz w:val="26"/>
          <w:szCs w:val="26"/>
        </w:rPr>
        <w:sectPr w:rsidR="00A40750" w:rsidRPr="00784FF3" w:rsidSect="00345A4A">
          <w:pgSz w:w="11906" w:h="16838"/>
          <w:pgMar w:top="1134" w:right="850" w:bottom="1134" w:left="1701" w:header="720" w:footer="720" w:gutter="0"/>
          <w:cols w:space="720"/>
        </w:sectPr>
      </w:pPr>
    </w:p>
    <w:p w:rsidR="00A40750" w:rsidRPr="00784FF3" w:rsidRDefault="00A40750" w:rsidP="00C72D94">
      <w:pPr>
        <w:widowControl w:val="0"/>
        <w:autoSpaceDE w:val="0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lastRenderedPageBreak/>
        <w:t>ПОДПРОГРАММА 2</w:t>
      </w:r>
    </w:p>
    <w:p w:rsidR="00A40750" w:rsidRPr="00784FF3" w:rsidRDefault="00A40750" w:rsidP="00C72D94">
      <w:pPr>
        <w:widowControl w:val="0"/>
        <w:autoSpaceDE w:val="0"/>
        <w:jc w:val="center"/>
        <w:rPr>
          <w:color w:val="FF0000"/>
          <w:sz w:val="26"/>
          <w:szCs w:val="26"/>
        </w:rPr>
      </w:pPr>
      <w:r w:rsidRPr="00784FF3">
        <w:rPr>
          <w:sz w:val="26"/>
          <w:szCs w:val="26"/>
        </w:rPr>
        <w:t xml:space="preserve"> «Организация музейного обслуживания населения  Троицкого района»</w:t>
      </w:r>
    </w:p>
    <w:p w:rsidR="00A40750" w:rsidRPr="00784FF3" w:rsidRDefault="00A40750" w:rsidP="00C72D94">
      <w:pPr>
        <w:widowControl w:val="0"/>
        <w:autoSpaceDE w:val="0"/>
        <w:jc w:val="center"/>
        <w:rPr>
          <w:color w:val="FF0000"/>
          <w:sz w:val="26"/>
          <w:szCs w:val="26"/>
        </w:rPr>
      </w:pPr>
    </w:p>
    <w:p w:rsidR="003C5C8F" w:rsidRPr="00784FF3" w:rsidRDefault="003C5C8F" w:rsidP="003C5C8F">
      <w:pPr>
        <w:widowControl w:val="0"/>
        <w:autoSpaceDE w:val="0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t>Паспорт подпрограммы 2 «Организация музейного обслуживания населения Троицкого района»</w:t>
      </w:r>
    </w:p>
    <w:p w:rsidR="003C5C8F" w:rsidRPr="00784FF3" w:rsidRDefault="003C5C8F" w:rsidP="003C5C8F">
      <w:pPr>
        <w:widowControl w:val="0"/>
        <w:autoSpaceDE w:val="0"/>
        <w:ind w:firstLine="54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3"/>
        <w:gridCol w:w="6025"/>
      </w:tblGrid>
      <w:tr w:rsidR="003C5C8F" w:rsidRPr="00784FF3" w:rsidTr="006B36E8">
        <w:tc>
          <w:tcPr>
            <w:tcW w:w="3232" w:type="dxa"/>
          </w:tcPr>
          <w:p w:rsidR="003C5C8F" w:rsidRPr="00784FF3" w:rsidRDefault="003C5C8F" w:rsidP="006B36E8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Соисполнители </w:t>
            </w:r>
          </w:p>
          <w:p w:rsidR="003C5C8F" w:rsidRPr="00784FF3" w:rsidRDefault="003C5C8F" w:rsidP="006B36E8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программы</w:t>
            </w:r>
          </w:p>
          <w:p w:rsidR="003C5C8F" w:rsidRPr="00784FF3" w:rsidRDefault="003C5C8F" w:rsidP="006B36E8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173" w:type="dxa"/>
          </w:tcPr>
          <w:p w:rsidR="003C5C8F" w:rsidRPr="00784FF3" w:rsidRDefault="003C5C8F" w:rsidP="006B36E8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6025" w:type="dxa"/>
          </w:tcPr>
          <w:p w:rsidR="003C5C8F" w:rsidRPr="00784FF3" w:rsidRDefault="003C5C8F" w:rsidP="006B36E8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Комитет Троицкого района Алтайского края по социальной политике</w:t>
            </w:r>
          </w:p>
        </w:tc>
      </w:tr>
      <w:tr w:rsidR="003C5C8F" w:rsidRPr="00784FF3" w:rsidTr="006B36E8">
        <w:tc>
          <w:tcPr>
            <w:tcW w:w="3232" w:type="dxa"/>
          </w:tcPr>
          <w:p w:rsidR="003C5C8F" w:rsidRPr="00784FF3" w:rsidRDefault="003C5C8F" w:rsidP="006B36E8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Участники </w:t>
            </w:r>
          </w:p>
          <w:p w:rsidR="003C5C8F" w:rsidRPr="00784FF3" w:rsidRDefault="003C5C8F" w:rsidP="006B36E8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173" w:type="dxa"/>
          </w:tcPr>
          <w:p w:rsidR="003C5C8F" w:rsidRPr="00784FF3" w:rsidRDefault="003C5C8F" w:rsidP="006B36E8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025" w:type="dxa"/>
          </w:tcPr>
          <w:p w:rsidR="003C5C8F" w:rsidRPr="00784FF3" w:rsidRDefault="003C5C8F" w:rsidP="006B36E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Троицкий районный краеведческий музей МБУК «ТМКЦ»</w:t>
            </w:r>
          </w:p>
          <w:p w:rsidR="003C5C8F" w:rsidRPr="00784FF3" w:rsidRDefault="003C5C8F" w:rsidP="006B36E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органы местного самоуправления муниципального района (по согласованию)</w:t>
            </w:r>
          </w:p>
          <w:p w:rsidR="00873CA0" w:rsidRPr="00784FF3" w:rsidRDefault="00873CA0" w:rsidP="006B36E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МБУ ДО «Троицкая ДШИ»</w:t>
            </w:r>
          </w:p>
          <w:p w:rsidR="003C5C8F" w:rsidRPr="00784FF3" w:rsidRDefault="003C5C8F" w:rsidP="006B36E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3C5C8F" w:rsidRPr="00784FF3" w:rsidTr="006B36E8">
        <w:tc>
          <w:tcPr>
            <w:tcW w:w="3232" w:type="dxa"/>
          </w:tcPr>
          <w:p w:rsidR="003C5C8F" w:rsidRPr="00784FF3" w:rsidRDefault="003C5C8F" w:rsidP="006B36E8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Цели подпрограммы</w:t>
            </w:r>
          </w:p>
        </w:tc>
        <w:tc>
          <w:tcPr>
            <w:tcW w:w="173" w:type="dxa"/>
          </w:tcPr>
          <w:p w:rsidR="003C5C8F" w:rsidRPr="00784FF3" w:rsidRDefault="003C5C8F" w:rsidP="006B36E8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6025" w:type="dxa"/>
          </w:tcPr>
          <w:p w:rsidR="003C5C8F" w:rsidRPr="00784FF3" w:rsidRDefault="003C5C8F" w:rsidP="006B36E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  <w:p w:rsidR="003C5C8F" w:rsidRPr="00784FF3" w:rsidRDefault="003C5C8F" w:rsidP="006B36E8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</w:tr>
      <w:tr w:rsidR="003C5C8F" w:rsidRPr="00784FF3" w:rsidTr="006B36E8">
        <w:tc>
          <w:tcPr>
            <w:tcW w:w="3232" w:type="dxa"/>
          </w:tcPr>
          <w:p w:rsidR="003C5C8F" w:rsidRPr="00784FF3" w:rsidRDefault="003C5C8F" w:rsidP="006B36E8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173" w:type="dxa"/>
          </w:tcPr>
          <w:p w:rsidR="003C5C8F" w:rsidRPr="00784FF3" w:rsidRDefault="003C5C8F" w:rsidP="006B36E8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  <w:p w:rsidR="003C5C8F" w:rsidRPr="00784FF3" w:rsidRDefault="003C5C8F" w:rsidP="006B36E8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6025" w:type="dxa"/>
          </w:tcPr>
          <w:p w:rsidR="003C5C8F" w:rsidRPr="00784FF3" w:rsidRDefault="00873CA0" w:rsidP="00873CA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Обеспечение сохранности музейных предметов и музейных коллекций;</w:t>
            </w:r>
          </w:p>
          <w:p w:rsidR="00873CA0" w:rsidRPr="00784FF3" w:rsidRDefault="00873CA0" w:rsidP="00873CA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обеспечение доступа населения к музейным предметам и музейным коллекциям, их изучение</w:t>
            </w:r>
          </w:p>
          <w:p w:rsidR="00873CA0" w:rsidRPr="00784FF3" w:rsidRDefault="00873CA0" w:rsidP="00873CA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3C5C8F" w:rsidRPr="00784FF3" w:rsidTr="006B36E8">
        <w:tc>
          <w:tcPr>
            <w:tcW w:w="3232" w:type="dxa"/>
          </w:tcPr>
          <w:p w:rsidR="003C5C8F" w:rsidRPr="00784FF3" w:rsidRDefault="003C5C8F" w:rsidP="006B36E8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173" w:type="dxa"/>
          </w:tcPr>
          <w:p w:rsidR="003C5C8F" w:rsidRPr="00784FF3" w:rsidRDefault="003C5C8F" w:rsidP="006B36E8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  <w:p w:rsidR="003C5C8F" w:rsidRPr="00784FF3" w:rsidRDefault="003C5C8F" w:rsidP="006B36E8">
            <w:pPr>
              <w:widowControl w:val="0"/>
              <w:autoSpaceDE w:val="0"/>
              <w:rPr>
                <w:sz w:val="26"/>
                <w:szCs w:val="26"/>
              </w:rPr>
            </w:pPr>
          </w:p>
          <w:p w:rsidR="003C5C8F" w:rsidRPr="00784FF3" w:rsidRDefault="003C5C8F" w:rsidP="006B36E8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6025" w:type="dxa"/>
          </w:tcPr>
          <w:p w:rsidR="003C5C8F" w:rsidRPr="00784FF3" w:rsidRDefault="003C5C8F" w:rsidP="006B36E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обеспечение деятельности Троицкого районного краеведческого музея МБУК «ТМКЦ»</w:t>
            </w:r>
          </w:p>
          <w:p w:rsidR="003C5C8F" w:rsidRPr="00784FF3" w:rsidRDefault="00873CA0" w:rsidP="00873CA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развитие современных форм музейного,  экскурсионного обслуживания, досуговой деятельности;</w:t>
            </w:r>
          </w:p>
          <w:p w:rsidR="00873CA0" w:rsidRPr="00784FF3" w:rsidRDefault="00873CA0" w:rsidP="00873CA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закупка  оборудования (фондового, противопожарного, для доступности инвалидов);</w:t>
            </w:r>
          </w:p>
          <w:p w:rsidR="00873CA0" w:rsidRPr="00784FF3" w:rsidRDefault="00873CA0" w:rsidP="00873CA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возрождение народных и художественных промыслов</w:t>
            </w:r>
          </w:p>
          <w:p w:rsidR="00297314" w:rsidRPr="00784FF3" w:rsidRDefault="00297314" w:rsidP="00873CA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3C5C8F" w:rsidRPr="00784FF3" w:rsidTr="006B36E8">
        <w:tc>
          <w:tcPr>
            <w:tcW w:w="3232" w:type="dxa"/>
          </w:tcPr>
          <w:p w:rsidR="003C5C8F" w:rsidRPr="00784FF3" w:rsidRDefault="003C5C8F" w:rsidP="006B36E8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Показатели </w:t>
            </w:r>
          </w:p>
          <w:p w:rsidR="003C5C8F" w:rsidRPr="00784FF3" w:rsidRDefault="003C5C8F" w:rsidP="006B36E8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подпрограммы  </w:t>
            </w:r>
          </w:p>
        </w:tc>
        <w:tc>
          <w:tcPr>
            <w:tcW w:w="173" w:type="dxa"/>
          </w:tcPr>
          <w:p w:rsidR="003C5C8F" w:rsidRPr="00784FF3" w:rsidRDefault="003C5C8F" w:rsidP="006B36E8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  <w:p w:rsidR="003C5C8F" w:rsidRPr="00784FF3" w:rsidRDefault="003C5C8F" w:rsidP="006B36E8">
            <w:pPr>
              <w:widowControl w:val="0"/>
              <w:autoSpaceDE w:val="0"/>
              <w:rPr>
                <w:sz w:val="26"/>
                <w:szCs w:val="26"/>
              </w:rPr>
            </w:pPr>
          </w:p>
          <w:p w:rsidR="003C5C8F" w:rsidRPr="00784FF3" w:rsidRDefault="003C5C8F" w:rsidP="006B36E8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6025" w:type="dxa"/>
          </w:tcPr>
          <w:p w:rsidR="003C5C8F" w:rsidRPr="00784FF3" w:rsidRDefault="00873CA0" w:rsidP="006B36E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Доля представленных (во всех формах) зрителю музейных предметов в общем количестве музейных предметов ОФ</w:t>
            </w:r>
            <w:r w:rsidR="003C5C8F" w:rsidRPr="00784FF3">
              <w:rPr>
                <w:sz w:val="26"/>
                <w:szCs w:val="26"/>
              </w:rPr>
              <w:t>;</w:t>
            </w:r>
          </w:p>
          <w:p w:rsidR="003C5C8F" w:rsidRPr="00784FF3" w:rsidRDefault="00873CA0" w:rsidP="006B36E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количество выставок, в том числе передвижных (в год)</w:t>
            </w:r>
          </w:p>
          <w:p w:rsidR="00873CA0" w:rsidRPr="00784FF3" w:rsidRDefault="00873CA0" w:rsidP="00873CA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количество культурно-просветительских мероприятий, в </w:t>
            </w:r>
            <w:proofErr w:type="spellStart"/>
            <w:r w:rsidRPr="00784FF3">
              <w:rPr>
                <w:sz w:val="26"/>
                <w:szCs w:val="26"/>
              </w:rPr>
              <w:t>т.ч</w:t>
            </w:r>
            <w:proofErr w:type="spellEnd"/>
            <w:r w:rsidRPr="00784FF3">
              <w:rPr>
                <w:sz w:val="26"/>
                <w:szCs w:val="26"/>
              </w:rPr>
              <w:t>. ориентированных на детей и лиц с ОВЗ и пенсионеров</w:t>
            </w:r>
          </w:p>
          <w:p w:rsidR="00873CA0" w:rsidRPr="00784FF3" w:rsidRDefault="00873CA0" w:rsidP="00873CA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3C5C8F" w:rsidRPr="00784FF3" w:rsidTr="006B36E8">
        <w:tc>
          <w:tcPr>
            <w:tcW w:w="3232" w:type="dxa"/>
          </w:tcPr>
          <w:p w:rsidR="003C5C8F" w:rsidRPr="00784FF3" w:rsidRDefault="003C5C8F" w:rsidP="006B36E8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Сроки и этапы реализации подпрограммы </w:t>
            </w:r>
          </w:p>
          <w:p w:rsidR="003C5C8F" w:rsidRPr="00784FF3" w:rsidRDefault="003C5C8F" w:rsidP="006B36E8">
            <w:pPr>
              <w:widowControl w:val="0"/>
              <w:autoSpaceDE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73" w:type="dxa"/>
          </w:tcPr>
          <w:p w:rsidR="003C5C8F" w:rsidRPr="00784FF3" w:rsidRDefault="003C5C8F" w:rsidP="006B36E8">
            <w:pPr>
              <w:widowControl w:val="0"/>
              <w:autoSpaceDE w:val="0"/>
              <w:snapToGrid w:val="0"/>
              <w:rPr>
                <w:color w:val="FF0000"/>
                <w:sz w:val="26"/>
                <w:szCs w:val="26"/>
              </w:rPr>
            </w:pPr>
          </w:p>
          <w:p w:rsidR="003C5C8F" w:rsidRPr="00784FF3" w:rsidRDefault="003C5C8F" w:rsidP="006B36E8">
            <w:pPr>
              <w:widowControl w:val="0"/>
              <w:autoSpaceDE w:val="0"/>
              <w:rPr>
                <w:color w:val="FF0000"/>
                <w:sz w:val="26"/>
                <w:szCs w:val="26"/>
              </w:rPr>
            </w:pPr>
          </w:p>
          <w:p w:rsidR="003C5C8F" w:rsidRPr="00784FF3" w:rsidRDefault="003C5C8F" w:rsidP="006B36E8">
            <w:pPr>
              <w:widowControl w:val="0"/>
              <w:autoSpaceDE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6025" w:type="dxa"/>
          </w:tcPr>
          <w:p w:rsidR="003C5C8F" w:rsidRPr="00784FF3" w:rsidRDefault="003C5C8F" w:rsidP="006B36E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2020-2024 годы</w:t>
            </w:r>
          </w:p>
        </w:tc>
      </w:tr>
      <w:tr w:rsidR="003C5C8F" w:rsidRPr="00784FF3" w:rsidTr="006B36E8">
        <w:tc>
          <w:tcPr>
            <w:tcW w:w="3232" w:type="dxa"/>
          </w:tcPr>
          <w:p w:rsidR="003C5C8F" w:rsidRPr="00784FF3" w:rsidRDefault="003C5C8F" w:rsidP="006B36E8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Объемы финансирования подпрограммы    </w:t>
            </w:r>
          </w:p>
        </w:tc>
        <w:tc>
          <w:tcPr>
            <w:tcW w:w="173" w:type="dxa"/>
          </w:tcPr>
          <w:p w:rsidR="003C5C8F" w:rsidRPr="00784FF3" w:rsidRDefault="003C5C8F" w:rsidP="006B36E8">
            <w:pPr>
              <w:widowControl w:val="0"/>
              <w:autoSpaceDE w:val="0"/>
              <w:snapToGrid w:val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6025" w:type="dxa"/>
          </w:tcPr>
          <w:p w:rsidR="003C5C8F" w:rsidRPr="00784FF3" w:rsidRDefault="003C5C8F" w:rsidP="006B36E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общий объем финансирования подпрограммы </w:t>
            </w:r>
            <w:r w:rsidR="00B836B2" w:rsidRPr="00784FF3">
              <w:rPr>
                <w:sz w:val="26"/>
                <w:szCs w:val="26"/>
              </w:rPr>
              <w:t>2</w:t>
            </w:r>
            <w:r w:rsidRPr="00784FF3">
              <w:rPr>
                <w:sz w:val="26"/>
                <w:szCs w:val="26"/>
              </w:rPr>
              <w:t xml:space="preserve"> составляет</w:t>
            </w:r>
            <w:r w:rsidRPr="00784FF3">
              <w:rPr>
                <w:color w:val="FF0000"/>
                <w:sz w:val="26"/>
                <w:szCs w:val="26"/>
              </w:rPr>
              <w:t xml:space="preserve"> </w:t>
            </w:r>
            <w:r w:rsidR="00CF216D" w:rsidRPr="00784FF3">
              <w:rPr>
                <w:sz w:val="26"/>
                <w:szCs w:val="26"/>
              </w:rPr>
              <w:t>4353,8</w:t>
            </w:r>
            <w:r w:rsidRPr="00784FF3">
              <w:rPr>
                <w:sz w:val="26"/>
                <w:szCs w:val="26"/>
              </w:rPr>
              <w:t xml:space="preserve"> тыс. рублей, в том числе по </w:t>
            </w:r>
            <w:r w:rsidRPr="00784FF3">
              <w:rPr>
                <w:sz w:val="26"/>
                <w:szCs w:val="26"/>
              </w:rPr>
              <w:lastRenderedPageBreak/>
              <w:t>годам:</w:t>
            </w:r>
          </w:p>
          <w:p w:rsidR="003C5C8F" w:rsidRPr="00784FF3" w:rsidRDefault="00B836B2" w:rsidP="006B36E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2020</w:t>
            </w:r>
            <w:r w:rsidR="003C5C8F" w:rsidRPr="00784FF3">
              <w:rPr>
                <w:sz w:val="26"/>
                <w:szCs w:val="26"/>
              </w:rPr>
              <w:t xml:space="preserve"> год – </w:t>
            </w:r>
            <w:r w:rsidRPr="00784FF3">
              <w:rPr>
                <w:sz w:val="26"/>
                <w:szCs w:val="26"/>
              </w:rPr>
              <w:t>772,5</w:t>
            </w:r>
            <w:r w:rsidR="003C5C8F" w:rsidRPr="00784FF3">
              <w:rPr>
                <w:sz w:val="26"/>
                <w:szCs w:val="26"/>
              </w:rPr>
              <w:t xml:space="preserve"> тыс. рублей;</w:t>
            </w:r>
          </w:p>
          <w:p w:rsidR="003C5C8F" w:rsidRPr="00784FF3" w:rsidRDefault="00B836B2" w:rsidP="006B36E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2021</w:t>
            </w:r>
            <w:r w:rsidR="003C5C8F" w:rsidRPr="00784FF3">
              <w:rPr>
                <w:sz w:val="26"/>
                <w:szCs w:val="26"/>
              </w:rPr>
              <w:t xml:space="preserve"> год – </w:t>
            </w:r>
            <w:r w:rsidR="00CF216D" w:rsidRPr="00784FF3">
              <w:rPr>
                <w:sz w:val="26"/>
                <w:szCs w:val="26"/>
              </w:rPr>
              <w:t>1056,2</w:t>
            </w:r>
            <w:r w:rsidRPr="00784FF3">
              <w:rPr>
                <w:sz w:val="26"/>
                <w:szCs w:val="26"/>
              </w:rPr>
              <w:t xml:space="preserve"> </w:t>
            </w:r>
            <w:r w:rsidR="003C5C8F" w:rsidRPr="00784FF3">
              <w:rPr>
                <w:sz w:val="26"/>
                <w:szCs w:val="26"/>
              </w:rPr>
              <w:t>тыс. рублей;</w:t>
            </w:r>
          </w:p>
          <w:p w:rsidR="003C5C8F" w:rsidRPr="00784FF3" w:rsidRDefault="00B836B2" w:rsidP="006B36E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2022</w:t>
            </w:r>
            <w:r w:rsidR="003C5C8F" w:rsidRPr="00784FF3">
              <w:rPr>
                <w:sz w:val="26"/>
                <w:szCs w:val="26"/>
              </w:rPr>
              <w:t xml:space="preserve"> год – </w:t>
            </w:r>
            <w:r w:rsidR="00CF216D" w:rsidRPr="00784FF3">
              <w:rPr>
                <w:sz w:val="26"/>
                <w:szCs w:val="26"/>
              </w:rPr>
              <w:t>841,7</w:t>
            </w:r>
            <w:r w:rsidR="003C5C8F" w:rsidRPr="00784FF3">
              <w:rPr>
                <w:sz w:val="26"/>
                <w:szCs w:val="26"/>
              </w:rPr>
              <w:t xml:space="preserve"> тыс. рублей;</w:t>
            </w:r>
          </w:p>
          <w:p w:rsidR="003C5C8F" w:rsidRPr="00784FF3" w:rsidRDefault="00B836B2" w:rsidP="006B36E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2023</w:t>
            </w:r>
            <w:r w:rsidR="003C5C8F" w:rsidRPr="00784FF3">
              <w:rPr>
                <w:sz w:val="26"/>
                <w:szCs w:val="26"/>
              </w:rPr>
              <w:t xml:space="preserve"> год – </w:t>
            </w:r>
            <w:r w:rsidR="00CF216D" w:rsidRPr="00784FF3">
              <w:rPr>
                <w:sz w:val="26"/>
                <w:szCs w:val="26"/>
              </w:rPr>
              <w:t>841,7</w:t>
            </w:r>
            <w:r w:rsidR="003C5C8F" w:rsidRPr="00784FF3">
              <w:rPr>
                <w:sz w:val="26"/>
                <w:szCs w:val="26"/>
              </w:rPr>
              <w:t xml:space="preserve"> тыс. рублей;</w:t>
            </w:r>
          </w:p>
          <w:p w:rsidR="003C5C8F" w:rsidRPr="00784FF3" w:rsidRDefault="00B836B2" w:rsidP="006B36E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2024</w:t>
            </w:r>
            <w:r w:rsidR="003C5C8F" w:rsidRPr="00784FF3">
              <w:rPr>
                <w:sz w:val="26"/>
                <w:szCs w:val="26"/>
              </w:rPr>
              <w:t xml:space="preserve"> год – </w:t>
            </w:r>
            <w:r w:rsidR="00CF216D" w:rsidRPr="00784FF3">
              <w:rPr>
                <w:sz w:val="26"/>
                <w:szCs w:val="26"/>
              </w:rPr>
              <w:t>841,7</w:t>
            </w:r>
            <w:r w:rsidR="003C5C8F" w:rsidRPr="00784FF3">
              <w:rPr>
                <w:sz w:val="26"/>
                <w:szCs w:val="26"/>
              </w:rPr>
              <w:t>тыс. рублей;</w:t>
            </w:r>
          </w:p>
          <w:p w:rsidR="003C5C8F" w:rsidRPr="00784FF3" w:rsidRDefault="003C5C8F" w:rsidP="006B36E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proofErr w:type="gramStart"/>
            <w:r w:rsidRPr="00784FF3">
              <w:rPr>
                <w:sz w:val="26"/>
                <w:szCs w:val="26"/>
              </w:rPr>
              <w:t>Объемы финансирования подлежат ежегодному уточнению в соответствии с законами о  краевом и районном бюджетах на очередной финансовый год и на плановый период</w:t>
            </w:r>
            <w:proofErr w:type="gramEnd"/>
          </w:p>
          <w:p w:rsidR="003C5C8F" w:rsidRPr="00784FF3" w:rsidRDefault="003C5C8F" w:rsidP="006B36E8">
            <w:pPr>
              <w:widowControl w:val="0"/>
              <w:autoSpaceDE w:val="0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3C5C8F" w:rsidRPr="00784FF3" w:rsidTr="006B36E8">
        <w:trPr>
          <w:trHeight w:val="400"/>
        </w:trPr>
        <w:tc>
          <w:tcPr>
            <w:tcW w:w="3232" w:type="dxa"/>
          </w:tcPr>
          <w:p w:rsidR="003C5C8F" w:rsidRPr="00784FF3" w:rsidRDefault="003C5C8F" w:rsidP="006B36E8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lastRenderedPageBreak/>
              <w:t xml:space="preserve">Ожидаемые </w:t>
            </w:r>
          </w:p>
          <w:p w:rsidR="003C5C8F" w:rsidRPr="00784FF3" w:rsidRDefault="003C5C8F" w:rsidP="006B36E8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результаты реализации </w:t>
            </w:r>
          </w:p>
          <w:p w:rsidR="003C5C8F" w:rsidRPr="00784FF3" w:rsidRDefault="003C5C8F" w:rsidP="006B36E8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173" w:type="dxa"/>
          </w:tcPr>
          <w:p w:rsidR="003C5C8F" w:rsidRPr="00784FF3" w:rsidRDefault="003C5C8F" w:rsidP="006B36E8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6025" w:type="dxa"/>
          </w:tcPr>
          <w:p w:rsidR="00726F72" w:rsidRPr="00784FF3" w:rsidRDefault="00F704FD" w:rsidP="006B36E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Сохранение д</w:t>
            </w:r>
            <w:r w:rsidR="00726F72" w:rsidRPr="00784FF3">
              <w:rPr>
                <w:sz w:val="26"/>
                <w:szCs w:val="26"/>
              </w:rPr>
              <w:t>ол</w:t>
            </w:r>
            <w:r w:rsidR="00297314" w:rsidRPr="00784FF3">
              <w:rPr>
                <w:sz w:val="26"/>
                <w:szCs w:val="26"/>
              </w:rPr>
              <w:t>и</w:t>
            </w:r>
            <w:r w:rsidR="00726F72" w:rsidRPr="00784FF3">
              <w:rPr>
                <w:sz w:val="26"/>
                <w:szCs w:val="26"/>
              </w:rPr>
              <w:t xml:space="preserve"> представленных (во всех формах) зрителю музейных предметов в общем количестве музейных предметов ОФ </w:t>
            </w:r>
            <w:r w:rsidRPr="00784FF3">
              <w:rPr>
                <w:sz w:val="26"/>
                <w:szCs w:val="26"/>
              </w:rPr>
              <w:t>на уровне</w:t>
            </w:r>
            <w:r w:rsidR="00726F72" w:rsidRPr="00784FF3">
              <w:rPr>
                <w:sz w:val="26"/>
                <w:szCs w:val="26"/>
              </w:rPr>
              <w:t xml:space="preserve"> 40%</w:t>
            </w:r>
          </w:p>
          <w:p w:rsidR="00726F72" w:rsidRPr="00784FF3" w:rsidRDefault="00726F72" w:rsidP="006B36E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увеличение количества выставок, в том числе передвижных (в год) до 28 единиц в год</w:t>
            </w:r>
          </w:p>
          <w:p w:rsidR="003C5C8F" w:rsidRPr="00784FF3" w:rsidRDefault="00F704FD" w:rsidP="00F704FD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сохранение </w:t>
            </w:r>
            <w:r w:rsidR="00726F72" w:rsidRPr="00784FF3">
              <w:rPr>
                <w:sz w:val="26"/>
                <w:szCs w:val="26"/>
              </w:rPr>
              <w:t>к</w:t>
            </w:r>
            <w:r w:rsidRPr="00784FF3">
              <w:rPr>
                <w:sz w:val="26"/>
                <w:szCs w:val="26"/>
              </w:rPr>
              <w:t>оличества</w:t>
            </w:r>
            <w:r w:rsidR="00726F72" w:rsidRPr="00784FF3">
              <w:rPr>
                <w:sz w:val="26"/>
                <w:szCs w:val="26"/>
              </w:rPr>
              <w:t xml:space="preserve"> культурно-просветительских мероприятий, в </w:t>
            </w:r>
            <w:proofErr w:type="spellStart"/>
            <w:r w:rsidR="00726F72" w:rsidRPr="00784FF3">
              <w:rPr>
                <w:sz w:val="26"/>
                <w:szCs w:val="26"/>
              </w:rPr>
              <w:t>т.ч</w:t>
            </w:r>
            <w:proofErr w:type="spellEnd"/>
            <w:r w:rsidR="00726F72" w:rsidRPr="00784FF3">
              <w:rPr>
                <w:sz w:val="26"/>
                <w:szCs w:val="26"/>
              </w:rPr>
              <w:t xml:space="preserve">. ориентированных на детей и лиц с ОВЗ и пенсионеров </w:t>
            </w:r>
            <w:r w:rsidRPr="00784FF3">
              <w:rPr>
                <w:sz w:val="26"/>
                <w:szCs w:val="26"/>
              </w:rPr>
              <w:t>на уровне</w:t>
            </w:r>
            <w:r w:rsidR="00A55250" w:rsidRPr="00784FF3">
              <w:rPr>
                <w:sz w:val="26"/>
                <w:szCs w:val="26"/>
              </w:rPr>
              <w:t xml:space="preserve"> </w:t>
            </w:r>
            <w:r w:rsidR="00726F72" w:rsidRPr="00784FF3">
              <w:rPr>
                <w:sz w:val="26"/>
                <w:szCs w:val="26"/>
              </w:rPr>
              <w:t>95 единиц</w:t>
            </w:r>
          </w:p>
        </w:tc>
      </w:tr>
    </w:tbl>
    <w:p w:rsidR="003C5C8F" w:rsidRPr="00784FF3" w:rsidRDefault="003C5C8F" w:rsidP="003C5C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C5C8F" w:rsidRPr="00784FF3" w:rsidRDefault="003C5C8F" w:rsidP="003C5C8F">
      <w:pPr>
        <w:pStyle w:val="ConsPlusNormal"/>
        <w:numPr>
          <w:ilvl w:val="0"/>
          <w:numId w:val="14"/>
        </w:numPr>
        <w:tabs>
          <w:tab w:val="left" w:pos="30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784FF3">
        <w:rPr>
          <w:rFonts w:ascii="Times New Roman" w:hAnsi="Times New Roman" w:cs="Times New Roman"/>
          <w:sz w:val="26"/>
          <w:szCs w:val="26"/>
        </w:rPr>
        <w:t>Характеристика сферы реализации подпрограммы 2</w:t>
      </w:r>
    </w:p>
    <w:p w:rsidR="003C5C8F" w:rsidRPr="00784FF3" w:rsidRDefault="003C5C8F" w:rsidP="003C5C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C5C8F" w:rsidRPr="00784FF3" w:rsidRDefault="003C5C8F" w:rsidP="00225F40">
      <w:pPr>
        <w:widowControl w:val="0"/>
        <w:ind w:firstLine="567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Троицкий  район обладает значительным историко-культурным наследием. </w:t>
      </w:r>
    </w:p>
    <w:p w:rsidR="003C5C8F" w:rsidRPr="00784FF3" w:rsidRDefault="003C5C8F" w:rsidP="003C5C8F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Важную роль в сохранении культурного наследия играет  музей, в котором собраны накопленные человечеством знания, образцы и ценности мировой, национальной и местной материальной и духовной культуры.</w:t>
      </w:r>
    </w:p>
    <w:p w:rsidR="003C5C8F" w:rsidRPr="00784FF3" w:rsidRDefault="003C5C8F" w:rsidP="003C5C8F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Музей ведет активную просветительскую работу с населением различных возрастных групп. По итогам 2019 года доля представленных (во всех формах) зрителю музейных предметов в общем количестве музейных предметов основного фонда составляет 40 %. В числе основных проблем музея следует назвать недостаточность выставочных площадей и площадей под хранение фондов, дефицит средств на комплектование фондов и реставрационные работы.</w:t>
      </w:r>
    </w:p>
    <w:p w:rsidR="003C5C8F" w:rsidRPr="00784FF3" w:rsidRDefault="003C5C8F" w:rsidP="003C5C8F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В целях формирования современной информационной и телекоммуникационной инфраструктуры музей оснащается компьютерной техникой и программным обеспечением, подключен к сети Интернет.  </w:t>
      </w:r>
    </w:p>
    <w:p w:rsidR="003C5C8F" w:rsidRPr="00784FF3" w:rsidRDefault="003C5C8F" w:rsidP="003C5C8F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Вместе с тем низкие темпы развития информационно-коммуникационной инфраструктуры в отрасли не позволяют обеспечить внедрение электронных услуг, системы автоматизации учета и ведения электронного каталога в музее, использование новых информационных технологий в выставочной, культурно-просветительской, образовательной, досуговой деятельности.</w:t>
      </w:r>
    </w:p>
    <w:p w:rsidR="00E640C0" w:rsidRPr="00784FF3" w:rsidRDefault="00E640C0" w:rsidP="003C5C8F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Для дальнейшего развития музея и реализации поставленных целей необходимо решать существующие на сегодняшний день проблемы, связанные с недостаточным уровнем обеспечения безопасности и сохранности музейных предметов и музейных коллекций, износом основных фондов, старением материально-технической базы, обеспечением безопасности пребывания посетителей в учреждении.</w:t>
      </w:r>
    </w:p>
    <w:p w:rsidR="003C5C8F" w:rsidRPr="00784FF3" w:rsidRDefault="003C5C8F" w:rsidP="003C5C8F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3C5C8F" w:rsidRPr="00784FF3" w:rsidRDefault="003C5C8F" w:rsidP="003C5C8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84FF3">
        <w:rPr>
          <w:rFonts w:ascii="Times New Roman" w:hAnsi="Times New Roman" w:cs="Times New Roman"/>
          <w:sz w:val="26"/>
          <w:szCs w:val="26"/>
        </w:rPr>
        <w:t xml:space="preserve">2. Приоритеты региональной политики в сфере реализации подпрограммы 2, цели, задачи и показатели достижения целей и решения задач, ожидаемые конечные </w:t>
      </w:r>
      <w:r w:rsidRPr="00784FF3">
        <w:rPr>
          <w:rFonts w:ascii="Times New Roman" w:hAnsi="Times New Roman" w:cs="Times New Roman"/>
          <w:sz w:val="26"/>
          <w:szCs w:val="26"/>
        </w:rPr>
        <w:lastRenderedPageBreak/>
        <w:t>результаты, сроки реализации подпрограммы 2</w:t>
      </w:r>
    </w:p>
    <w:p w:rsidR="003C5C8F" w:rsidRPr="00784FF3" w:rsidRDefault="003C5C8F" w:rsidP="003C5C8F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C5C8F" w:rsidRPr="00784FF3" w:rsidRDefault="003C5C8F" w:rsidP="003C5C8F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Целями подпрограммы 2 являются сохранение культурного и исторического наследия, расширение доступа населения к культурным ценностям и информации.</w:t>
      </w:r>
    </w:p>
    <w:p w:rsidR="003C5C8F" w:rsidRPr="00784FF3" w:rsidRDefault="003C5C8F" w:rsidP="003C5C8F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Каждая из задач подпрограммы 2 носит комплексный характер и отвечает приоритетным направлениям сохранения культурного и духовного наследия.</w:t>
      </w:r>
    </w:p>
    <w:p w:rsidR="003C5C8F" w:rsidRPr="00784FF3" w:rsidRDefault="003C5C8F" w:rsidP="003C5C8F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Достижение поставленных целей возможно при условии выполнения следующих задач:</w:t>
      </w:r>
    </w:p>
    <w:p w:rsidR="00225F40" w:rsidRPr="00784FF3" w:rsidRDefault="00225F40" w:rsidP="00225F40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обеспечение сохранности музейных предметов и музейных коллекций;</w:t>
      </w:r>
    </w:p>
    <w:p w:rsidR="00225F40" w:rsidRPr="00784FF3" w:rsidRDefault="00225F40" w:rsidP="00225F40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обеспечение доступа населения к музейным предметам и музейным коллекциям, их изучение</w:t>
      </w:r>
      <w:r w:rsidR="00182683" w:rsidRPr="00784FF3">
        <w:rPr>
          <w:sz w:val="26"/>
          <w:szCs w:val="26"/>
        </w:rPr>
        <w:t>.</w:t>
      </w:r>
    </w:p>
    <w:p w:rsidR="00182683" w:rsidRPr="00784FF3" w:rsidRDefault="00182683" w:rsidP="00E84C85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784FF3">
        <w:rPr>
          <w:color w:val="000000"/>
          <w:sz w:val="26"/>
          <w:szCs w:val="26"/>
        </w:rPr>
        <w:t>Решение задачи обеспечивается за счет реализации следующих программных мероприятий:</w:t>
      </w:r>
    </w:p>
    <w:p w:rsidR="00E84C85" w:rsidRPr="00784FF3" w:rsidRDefault="00E84C85" w:rsidP="00E84C8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обеспечение деятельности Троицкого районного краеведческого музея МБУК «ТМКЦ»</w:t>
      </w:r>
    </w:p>
    <w:p w:rsidR="00E84C85" w:rsidRPr="00784FF3" w:rsidRDefault="00E84C85" w:rsidP="00E84C8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развит</w:t>
      </w:r>
      <w:r w:rsidR="00B03081" w:rsidRPr="00784FF3">
        <w:rPr>
          <w:sz w:val="26"/>
          <w:szCs w:val="26"/>
        </w:rPr>
        <w:t xml:space="preserve">ие современных форм музейного, </w:t>
      </w:r>
      <w:r w:rsidRPr="00784FF3">
        <w:rPr>
          <w:sz w:val="26"/>
          <w:szCs w:val="26"/>
        </w:rPr>
        <w:t>экскурсионного обслуживания, досуговой деятельности;</w:t>
      </w:r>
    </w:p>
    <w:p w:rsidR="00E84C85" w:rsidRPr="00784FF3" w:rsidRDefault="00E84C85" w:rsidP="00E84C8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закупка  оборудования (фондового, противопожарного, для доступности инвалидов);</w:t>
      </w:r>
    </w:p>
    <w:p w:rsidR="00E84C85" w:rsidRPr="00784FF3" w:rsidRDefault="00E84C85" w:rsidP="00E84C8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возрождение народных и художественных промыслов</w:t>
      </w:r>
    </w:p>
    <w:p w:rsidR="003C5C8F" w:rsidRPr="00784FF3" w:rsidRDefault="003C5C8F" w:rsidP="003C5C8F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В результате реализации подпрограммы 2 к 202</w:t>
      </w:r>
      <w:r w:rsidR="00225F40" w:rsidRPr="00784FF3">
        <w:rPr>
          <w:sz w:val="26"/>
          <w:szCs w:val="26"/>
        </w:rPr>
        <w:t>4</w:t>
      </w:r>
      <w:r w:rsidRPr="00784FF3">
        <w:rPr>
          <w:sz w:val="26"/>
          <w:szCs w:val="26"/>
        </w:rPr>
        <w:t xml:space="preserve"> году предполагается:</w:t>
      </w:r>
    </w:p>
    <w:p w:rsidR="00F704FD" w:rsidRPr="00784FF3" w:rsidRDefault="00F704FD" w:rsidP="00F704FD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сохранение доля представленных (во всех формах) зрителю музейных предметов в общем количестве музейных предметов ОФ на уровне 40%</w:t>
      </w:r>
    </w:p>
    <w:p w:rsidR="00F704FD" w:rsidRPr="00784FF3" w:rsidRDefault="00F704FD" w:rsidP="00F704FD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увеличение количества выставок, в том числе передвижных (в год) до 28 единиц в год</w:t>
      </w:r>
    </w:p>
    <w:p w:rsidR="00F704FD" w:rsidRPr="00784FF3" w:rsidRDefault="00F704FD" w:rsidP="00F704FD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сохранение количества культурно-просветительских мероприятий, в </w:t>
      </w:r>
      <w:proofErr w:type="spellStart"/>
      <w:r w:rsidRPr="00784FF3">
        <w:rPr>
          <w:sz w:val="26"/>
          <w:szCs w:val="26"/>
        </w:rPr>
        <w:t>т.ч</w:t>
      </w:r>
      <w:proofErr w:type="spellEnd"/>
      <w:r w:rsidRPr="00784FF3">
        <w:rPr>
          <w:sz w:val="26"/>
          <w:szCs w:val="26"/>
        </w:rPr>
        <w:t>. ориентированных на детей и лиц с ОВЗ и пенсионеров на уровне 95 единиц</w:t>
      </w:r>
    </w:p>
    <w:p w:rsidR="00F704FD" w:rsidRPr="00784FF3" w:rsidRDefault="00F704FD" w:rsidP="00F704FD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C5C8F" w:rsidRPr="00784FF3" w:rsidRDefault="003C5C8F" w:rsidP="00F704FD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Подпрограмма 2 реализуется в период с 2020 по 2024 годы.</w:t>
      </w:r>
    </w:p>
    <w:p w:rsidR="003C5C8F" w:rsidRPr="00784FF3" w:rsidRDefault="003C5C8F" w:rsidP="003C5C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C5C8F" w:rsidRPr="00784FF3" w:rsidRDefault="003C5C8F" w:rsidP="003C5C8F">
      <w:pPr>
        <w:pStyle w:val="ConsPlusNormal"/>
        <w:numPr>
          <w:ilvl w:val="0"/>
          <w:numId w:val="16"/>
        </w:numPr>
        <w:tabs>
          <w:tab w:val="left" w:pos="284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784FF3">
        <w:rPr>
          <w:rFonts w:ascii="Times New Roman" w:hAnsi="Times New Roman" w:cs="Times New Roman"/>
          <w:sz w:val="26"/>
          <w:szCs w:val="26"/>
        </w:rPr>
        <w:t>Объем финансирования подпрограммы 2</w:t>
      </w:r>
    </w:p>
    <w:p w:rsidR="003C5C8F" w:rsidRPr="00784FF3" w:rsidRDefault="003C5C8F" w:rsidP="003C5C8F">
      <w:pPr>
        <w:pStyle w:val="ConsPlusNormal"/>
        <w:ind w:left="360"/>
        <w:rPr>
          <w:rFonts w:ascii="Times New Roman" w:hAnsi="Times New Roman" w:cs="Times New Roman"/>
          <w:sz w:val="26"/>
          <w:szCs w:val="26"/>
        </w:rPr>
      </w:pPr>
    </w:p>
    <w:p w:rsidR="003C5C8F" w:rsidRPr="00784FF3" w:rsidRDefault="003C5C8F" w:rsidP="003C5C8F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Финансирование подпрограммы 2 осуществляется за счет средств:</w:t>
      </w:r>
    </w:p>
    <w:p w:rsidR="003C5C8F" w:rsidRPr="00784FF3" w:rsidRDefault="003C5C8F" w:rsidP="003C5C8F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краевого и районного бюджетов – в соответствии с законом Алтайского края о краевом бюджете на соответствующий финансовый год и на п</w:t>
      </w:r>
      <w:r w:rsidR="00225F40" w:rsidRPr="00784FF3">
        <w:rPr>
          <w:sz w:val="26"/>
          <w:szCs w:val="26"/>
        </w:rPr>
        <w:t>лановый период;</w:t>
      </w:r>
    </w:p>
    <w:p w:rsidR="00225F40" w:rsidRPr="00784FF3" w:rsidRDefault="00225F40" w:rsidP="003C5C8F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приносящей доход деятельности</w:t>
      </w:r>
    </w:p>
    <w:p w:rsidR="003C5C8F" w:rsidRPr="00784FF3" w:rsidRDefault="003C5C8F" w:rsidP="003C5C8F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Общий объем финансирования подпрограммы 2 составляет</w:t>
      </w:r>
      <w:r w:rsidRPr="00784FF3">
        <w:rPr>
          <w:color w:val="FF0000"/>
          <w:sz w:val="26"/>
          <w:szCs w:val="26"/>
        </w:rPr>
        <w:t xml:space="preserve"> </w:t>
      </w:r>
      <w:r w:rsidR="00CF216D" w:rsidRPr="00784FF3">
        <w:rPr>
          <w:sz w:val="26"/>
          <w:szCs w:val="26"/>
        </w:rPr>
        <w:t>4353,8</w:t>
      </w:r>
      <w:r w:rsidRPr="00784FF3">
        <w:rPr>
          <w:sz w:val="26"/>
          <w:szCs w:val="26"/>
        </w:rPr>
        <w:t> тыс. рублей, в том числе по годам:</w:t>
      </w:r>
    </w:p>
    <w:p w:rsidR="00CF216D" w:rsidRPr="00784FF3" w:rsidRDefault="00CF216D" w:rsidP="00CF216D">
      <w:pPr>
        <w:widowControl w:val="0"/>
        <w:autoSpaceDE w:val="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              2020 год – 772,5 тыс. рублей;</w:t>
      </w:r>
    </w:p>
    <w:p w:rsidR="00CF216D" w:rsidRPr="00784FF3" w:rsidRDefault="00CF216D" w:rsidP="00CF216D">
      <w:pPr>
        <w:widowControl w:val="0"/>
        <w:autoSpaceDE w:val="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              2021 год – 1056,2 тыс. рублей;</w:t>
      </w:r>
    </w:p>
    <w:p w:rsidR="00CF216D" w:rsidRPr="00784FF3" w:rsidRDefault="00CF216D" w:rsidP="00CF216D">
      <w:pPr>
        <w:widowControl w:val="0"/>
        <w:autoSpaceDE w:val="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              2022 год – 841,7 тыс. рублей;</w:t>
      </w:r>
    </w:p>
    <w:p w:rsidR="00CF216D" w:rsidRPr="00784FF3" w:rsidRDefault="00CF216D" w:rsidP="00CF216D">
      <w:pPr>
        <w:widowControl w:val="0"/>
        <w:autoSpaceDE w:val="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              2023 год – 841,7 тыс. рублей;</w:t>
      </w:r>
    </w:p>
    <w:p w:rsidR="00CF216D" w:rsidRPr="00784FF3" w:rsidRDefault="00CF216D" w:rsidP="00CF216D">
      <w:pPr>
        <w:widowControl w:val="0"/>
        <w:autoSpaceDE w:val="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              2024 год – 841,7тыс. рублей;</w:t>
      </w:r>
    </w:p>
    <w:p w:rsidR="00CF216D" w:rsidRPr="00784FF3" w:rsidRDefault="00CF216D" w:rsidP="003C5C8F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C5C8F" w:rsidRPr="00784FF3" w:rsidRDefault="003C5C8F" w:rsidP="00225F4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Объем финансирования подпрограммы 2 подлежит ежегодному уточнению при формировании краевого и районного бюджетов на очередной финансовый год и на плановый период.</w:t>
      </w:r>
    </w:p>
    <w:p w:rsidR="00A40750" w:rsidRPr="00784FF3" w:rsidRDefault="00A40750" w:rsidP="00C72D94">
      <w:pPr>
        <w:widowControl w:val="0"/>
        <w:autoSpaceDE w:val="0"/>
        <w:jc w:val="center"/>
        <w:rPr>
          <w:color w:val="FF0000"/>
          <w:sz w:val="26"/>
          <w:szCs w:val="26"/>
        </w:rPr>
      </w:pPr>
    </w:p>
    <w:p w:rsidR="00A40750" w:rsidRPr="00784FF3" w:rsidRDefault="00A40750" w:rsidP="00C72D94">
      <w:pPr>
        <w:rPr>
          <w:sz w:val="26"/>
          <w:szCs w:val="26"/>
        </w:rPr>
      </w:pPr>
    </w:p>
    <w:p w:rsidR="00A40750" w:rsidRPr="00784FF3" w:rsidRDefault="00A40750" w:rsidP="00C72D94">
      <w:pPr>
        <w:suppressAutoHyphens w:val="0"/>
        <w:rPr>
          <w:sz w:val="26"/>
          <w:szCs w:val="26"/>
        </w:rPr>
        <w:sectPr w:rsidR="00A40750" w:rsidRPr="00784FF3" w:rsidSect="00345A4A">
          <w:pgSz w:w="11906" w:h="16838"/>
          <w:pgMar w:top="1134" w:right="850" w:bottom="1134" w:left="1701" w:header="720" w:footer="720" w:gutter="0"/>
          <w:cols w:space="720"/>
        </w:sectPr>
      </w:pPr>
    </w:p>
    <w:p w:rsidR="00A40750" w:rsidRPr="00784FF3" w:rsidRDefault="00A40750" w:rsidP="00C72D94">
      <w:pPr>
        <w:widowControl w:val="0"/>
        <w:autoSpaceDE w:val="0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lastRenderedPageBreak/>
        <w:t>ПОДПРОГРАММА 3</w:t>
      </w:r>
    </w:p>
    <w:p w:rsidR="00A40750" w:rsidRPr="00784FF3" w:rsidRDefault="00A40750" w:rsidP="00C72D94">
      <w:pPr>
        <w:widowControl w:val="0"/>
        <w:autoSpaceDE w:val="0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t xml:space="preserve"> «Организация дополнительного образования детей</w:t>
      </w:r>
      <w:r w:rsidR="00D65158" w:rsidRPr="00784FF3">
        <w:rPr>
          <w:sz w:val="26"/>
          <w:szCs w:val="26"/>
        </w:rPr>
        <w:t xml:space="preserve"> и взрослых</w:t>
      </w:r>
      <w:r w:rsidRPr="00784FF3">
        <w:rPr>
          <w:sz w:val="26"/>
          <w:szCs w:val="26"/>
        </w:rPr>
        <w:t>»</w:t>
      </w:r>
    </w:p>
    <w:p w:rsidR="00A40750" w:rsidRPr="00784FF3" w:rsidRDefault="00A40750" w:rsidP="00C72D94">
      <w:pPr>
        <w:widowControl w:val="0"/>
        <w:autoSpaceDE w:val="0"/>
        <w:jc w:val="center"/>
        <w:rPr>
          <w:sz w:val="26"/>
          <w:szCs w:val="26"/>
        </w:rPr>
      </w:pPr>
    </w:p>
    <w:p w:rsidR="00A40750" w:rsidRPr="00784FF3" w:rsidRDefault="00A40750" w:rsidP="00C72D94">
      <w:pPr>
        <w:widowControl w:val="0"/>
        <w:autoSpaceDE w:val="0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t xml:space="preserve">Паспорт подпрограммы 3 «Организация дополнительного образования </w:t>
      </w:r>
    </w:p>
    <w:p w:rsidR="00A40750" w:rsidRPr="00784FF3" w:rsidRDefault="00D65158" w:rsidP="006D1E2C">
      <w:pPr>
        <w:widowControl w:val="0"/>
        <w:autoSpaceDE w:val="0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t>д</w:t>
      </w:r>
      <w:r w:rsidR="00A40750" w:rsidRPr="00784FF3">
        <w:rPr>
          <w:sz w:val="26"/>
          <w:szCs w:val="26"/>
        </w:rPr>
        <w:t>етей</w:t>
      </w:r>
      <w:r w:rsidRPr="00784FF3">
        <w:rPr>
          <w:sz w:val="26"/>
          <w:szCs w:val="26"/>
        </w:rPr>
        <w:t xml:space="preserve"> и взрослых</w:t>
      </w:r>
      <w:r w:rsidR="00A40750" w:rsidRPr="00784FF3">
        <w:rPr>
          <w:sz w:val="26"/>
          <w:szCs w:val="26"/>
        </w:rPr>
        <w:t>»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3"/>
        <w:gridCol w:w="6025"/>
      </w:tblGrid>
      <w:tr w:rsidR="00A40750" w:rsidRPr="00784FF3">
        <w:tc>
          <w:tcPr>
            <w:tcW w:w="3232" w:type="dxa"/>
          </w:tcPr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Соисполнители </w:t>
            </w: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программы</w:t>
            </w: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173" w:type="dxa"/>
          </w:tcPr>
          <w:p w:rsidR="00A40750" w:rsidRPr="00784FF3" w:rsidRDefault="00A40750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6025" w:type="dxa"/>
          </w:tcPr>
          <w:p w:rsidR="00A40750" w:rsidRPr="00784FF3" w:rsidRDefault="00A40750" w:rsidP="008E77A7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Комитет Троицкого района  Алтайского края по </w:t>
            </w:r>
            <w:r w:rsidR="008E77A7" w:rsidRPr="00784FF3">
              <w:rPr>
                <w:sz w:val="26"/>
                <w:szCs w:val="26"/>
              </w:rPr>
              <w:t>социальной политике</w:t>
            </w:r>
          </w:p>
        </w:tc>
      </w:tr>
      <w:tr w:rsidR="00A40750" w:rsidRPr="00784FF3">
        <w:tc>
          <w:tcPr>
            <w:tcW w:w="3232" w:type="dxa"/>
          </w:tcPr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Участники </w:t>
            </w: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173" w:type="dxa"/>
          </w:tcPr>
          <w:p w:rsidR="00A40750" w:rsidRPr="00784FF3" w:rsidRDefault="00A40750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025" w:type="dxa"/>
          </w:tcPr>
          <w:p w:rsidR="00A40750" w:rsidRPr="00784FF3" w:rsidRDefault="00A4075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Муницип</w:t>
            </w:r>
            <w:r w:rsidR="000644CE" w:rsidRPr="00784FF3">
              <w:rPr>
                <w:sz w:val="26"/>
                <w:szCs w:val="26"/>
              </w:rPr>
              <w:t>альное бюджетное</w:t>
            </w:r>
            <w:r w:rsidRPr="00784FF3">
              <w:rPr>
                <w:sz w:val="26"/>
                <w:szCs w:val="26"/>
              </w:rPr>
              <w:t xml:space="preserve"> учреждение дополнительного обр</w:t>
            </w:r>
            <w:r w:rsidR="000644CE" w:rsidRPr="00784FF3">
              <w:rPr>
                <w:sz w:val="26"/>
                <w:szCs w:val="26"/>
              </w:rPr>
              <w:t>азования</w:t>
            </w:r>
            <w:r w:rsidRPr="00784FF3">
              <w:rPr>
                <w:sz w:val="26"/>
                <w:szCs w:val="26"/>
              </w:rPr>
              <w:t xml:space="preserve"> «Троицкая детская школа искусств»</w:t>
            </w:r>
          </w:p>
          <w:p w:rsidR="00A40750" w:rsidRPr="00784FF3" w:rsidRDefault="00A4075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</w:tbl>
    <w:p w:rsidR="00A40750" w:rsidRPr="00784FF3" w:rsidRDefault="00A40750" w:rsidP="00C72D94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3"/>
        <w:gridCol w:w="6025"/>
      </w:tblGrid>
      <w:tr w:rsidR="00A40750" w:rsidRPr="00784FF3">
        <w:tc>
          <w:tcPr>
            <w:tcW w:w="3232" w:type="dxa"/>
          </w:tcPr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173" w:type="dxa"/>
          </w:tcPr>
          <w:p w:rsidR="00A40750" w:rsidRPr="00784FF3" w:rsidRDefault="00A40750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6025" w:type="dxa"/>
          </w:tcPr>
          <w:p w:rsidR="00A40750" w:rsidRPr="00784FF3" w:rsidRDefault="00274DCA" w:rsidP="00274DCA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реализация на основе федеральных государственных требований дополнительных образовательных программ, в том числе дополнительных предпрофессиональных образовательных программ в области искусств</w:t>
            </w:r>
          </w:p>
        </w:tc>
      </w:tr>
      <w:tr w:rsidR="00A40750" w:rsidRPr="00784FF3">
        <w:tc>
          <w:tcPr>
            <w:tcW w:w="3232" w:type="dxa"/>
          </w:tcPr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173" w:type="dxa"/>
          </w:tcPr>
          <w:p w:rsidR="00A40750" w:rsidRPr="00784FF3" w:rsidRDefault="00A40750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6025" w:type="dxa"/>
          </w:tcPr>
          <w:p w:rsidR="00A40750" w:rsidRPr="00784FF3" w:rsidRDefault="00274DCA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Создание необходимых условий для сохранения и устойчивого развития системы художественного образования</w:t>
            </w:r>
          </w:p>
        </w:tc>
      </w:tr>
      <w:tr w:rsidR="00A40750" w:rsidRPr="00784FF3">
        <w:tc>
          <w:tcPr>
            <w:tcW w:w="3232" w:type="dxa"/>
          </w:tcPr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173" w:type="dxa"/>
          </w:tcPr>
          <w:p w:rsidR="00A40750" w:rsidRPr="00784FF3" w:rsidRDefault="00A40750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6025" w:type="dxa"/>
          </w:tcPr>
          <w:p w:rsidR="00A40750" w:rsidRPr="00784FF3" w:rsidRDefault="00274DCA" w:rsidP="00274DCA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Организация  и  участие в конференциях, обучающих семинарах;</w:t>
            </w:r>
          </w:p>
          <w:p w:rsidR="00274DCA" w:rsidRPr="00784FF3" w:rsidRDefault="00274DCA" w:rsidP="00274DCA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обеспечение деятельности МБУДО "Троицкая детская школа искусств";</w:t>
            </w:r>
          </w:p>
          <w:p w:rsidR="00274DCA" w:rsidRPr="00784FF3" w:rsidRDefault="00274DCA" w:rsidP="00274DCA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участие  молодых дарований  из числа  учащихся, педагогических работников школы иску</w:t>
            </w:r>
            <w:proofErr w:type="gramStart"/>
            <w:r w:rsidRPr="00784FF3">
              <w:rPr>
                <w:sz w:val="26"/>
                <w:szCs w:val="26"/>
              </w:rPr>
              <w:t>сств в з</w:t>
            </w:r>
            <w:proofErr w:type="gramEnd"/>
            <w:r w:rsidRPr="00784FF3">
              <w:rPr>
                <w:sz w:val="26"/>
                <w:szCs w:val="26"/>
              </w:rPr>
              <w:t>ональных, краевых, региональных и международных конкурсах, фестивалях;</w:t>
            </w:r>
          </w:p>
          <w:p w:rsidR="00274DCA" w:rsidRPr="00784FF3" w:rsidRDefault="00274DCA" w:rsidP="00274DCA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проведение творческих конкурсов, выставок, концертов</w:t>
            </w:r>
          </w:p>
          <w:p w:rsidR="00274DCA" w:rsidRPr="00784FF3" w:rsidRDefault="00274DCA" w:rsidP="00274DCA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укрепление материально-технической базы, оснащение оборудованием, музыкальными инструментами, методической литературой.</w:t>
            </w:r>
          </w:p>
          <w:p w:rsidR="00274DCA" w:rsidRPr="00784FF3" w:rsidRDefault="00274DCA" w:rsidP="00274DCA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A40750" w:rsidRPr="00784FF3">
        <w:tc>
          <w:tcPr>
            <w:tcW w:w="3232" w:type="dxa"/>
          </w:tcPr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Показатели </w:t>
            </w:r>
          </w:p>
          <w:p w:rsidR="00A40750" w:rsidRPr="00784FF3" w:rsidRDefault="00A40750">
            <w:pPr>
              <w:widowControl w:val="0"/>
              <w:autoSpaceDE w:val="0"/>
              <w:rPr>
                <w:b/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173" w:type="dxa"/>
          </w:tcPr>
          <w:p w:rsidR="00A40750" w:rsidRPr="00784FF3" w:rsidRDefault="00A40750">
            <w:pPr>
              <w:widowControl w:val="0"/>
              <w:autoSpaceDE w:val="0"/>
              <w:snapToGrid w:val="0"/>
              <w:rPr>
                <w:b/>
                <w:sz w:val="26"/>
                <w:szCs w:val="26"/>
              </w:rPr>
            </w:pPr>
          </w:p>
          <w:p w:rsidR="00A40750" w:rsidRPr="00784FF3" w:rsidRDefault="00A40750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  <w:p w:rsidR="00A40750" w:rsidRPr="00784FF3" w:rsidRDefault="00A40750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  <w:tc>
          <w:tcPr>
            <w:tcW w:w="6025" w:type="dxa"/>
          </w:tcPr>
          <w:p w:rsidR="00A40750" w:rsidRPr="00784FF3" w:rsidRDefault="00274DCA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Доля детей, привлекаемых к участию в различных творческих мероприятиях, от общего числа детей, обучающихся в ДШИ</w:t>
            </w:r>
            <w:r w:rsidR="00A40750" w:rsidRPr="00784FF3">
              <w:rPr>
                <w:sz w:val="26"/>
                <w:szCs w:val="26"/>
              </w:rPr>
              <w:t>;</w:t>
            </w:r>
          </w:p>
          <w:p w:rsidR="00274DCA" w:rsidRPr="00784FF3" w:rsidRDefault="00274DCA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доля выпускников ДШИ, завершивших освоение ДПОП в области искусств и поступивших в профессиональные образовательные организации, от общего числа выпускников ДШИ;</w:t>
            </w:r>
          </w:p>
          <w:p w:rsidR="00274DCA" w:rsidRPr="00784FF3" w:rsidRDefault="00274DCA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количество детей, обучающихся в ДШИ по дополнительным общеобразовательным программам</w:t>
            </w:r>
          </w:p>
          <w:p w:rsidR="00A40750" w:rsidRPr="00784FF3" w:rsidRDefault="00A40750" w:rsidP="000644CE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A40750" w:rsidRPr="00784FF3">
        <w:tc>
          <w:tcPr>
            <w:tcW w:w="3232" w:type="dxa"/>
          </w:tcPr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Сроки и этапы реализации подпрограммы </w:t>
            </w: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173" w:type="dxa"/>
          </w:tcPr>
          <w:p w:rsidR="00A40750" w:rsidRPr="00784FF3" w:rsidRDefault="00A40750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6025" w:type="dxa"/>
          </w:tcPr>
          <w:p w:rsidR="00A40750" w:rsidRPr="00784FF3" w:rsidRDefault="000644CE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lastRenderedPageBreak/>
              <w:t>2020 – 2024</w:t>
            </w:r>
            <w:r w:rsidR="00A40750" w:rsidRPr="00784FF3">
              <w:rPr>
                <w:sz w:val="26"/>
                <w:szCs w:val="26"/>
              </w:rPr>
              <w:t xml:space="preserve"> годы</w:t>
            </w:r>
          </w:p>
        </w:tc>
      </w:tr>
      <w:tr w:rsidR="00A40750" w:rsidRPr="00784FF3">
        <w:tc>
          <w:tcPr>
            <w:tcW w:w="3232" w:type="dxa"/>
          </w:tcPr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lastRenderedPageBreak/>
              <w:t xml:space="preserve">Объемы финансирования подпрограммы </w:t>
            </w:r>
          </w:p>
        </w:tc>
        <w:tc>
          <w:tcPr>
            <w:tcW w:w="173" w:type="dxa"/>
          </w:tcPr>
          <w:p w:rsidR="00A40750" w:rsidRPr="00784FF3" w:rsidRDefault="00A40750">
            <w:pPr>
              <w:widowControl w:val="0"/>
              <w:autoSpaceDE w:val="0"/>
              <w:snapToGrid w:val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6025" w:type="dxa"/>
          </w:tcPr>
          <w:p w:rsidR="00A40750" w:rsidRPr="00784FF3" w:rsidRDefault="00A4075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общий объем финансирования подпрограммы 3 составляет</w:t>
            </w:r>
            <w:r w:rsidRPr="00784FF3">
              <w:rPr>
                <w:color w:val="FF0000"/>
                <w:sz w:val="26"/>
                <w:szCs w:val="26"/>
              </w:rPr>
              <w:t xml:space="preserve"> </w:t>
            </w:r>
            <w:r w:rsidR="00490160" w:rsidRPr="00784FF3">
              <w:rPr>
                <w:sz w:val="26"/>
                <w:szCs w:val="26"/>
              </w:rPr>
              <w:t xml:space="preserve">61555,3 </w:t>
            </w:r>
            <w:r w:rsidRPr="00784FF3">
              <w:rPr>
                <w:sz w:val="26"/>
                <w:szCs w:val="26"/>
              </w:rPr>
              <w:t>тыс. рублей,  в том числе по годам:</w:t>
            </w: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274DCA" w:rsidRPr="00784FF3">
              <w:rPr>
                <w:sz w:val="26"/>
                <w:szCs w:val="26"/>
              </w:rPr>
              <w:t>20</w:t>
            </w:r>
            <w:r w:rsidRPr="00784FF3">
              <w:rPr>
                <w:sz w:val="26"/>
                <w:szCs w:val="26"/>
              </w:rPr>
              <w:t xml:space="preserve"> год – </w:t>
            </w:r>
            <w:r w:rsidR="00274DCA" w:rsidRPr="00784FF3">
              <w:rPr>
                <w:sz w:val="26"/>
                <w:szCs w:val="26"/>
              </w:rPr>
              <w:t>14688,2</w:t>
            </w:r>
            <w:r w:rsidRPr="00784FF3">
              <w:rPr>
                <w:sz w:val="26"/>
                <w:szCs w:val="26"/>
              </w:rPr>
              <w:t xml:space="preserve"> тыс. рублей;</w:t>
            </w: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274DCA" w:rsidRPr="00784FF3">
              <w:rPr>
                <w:sz w:val="26"/>
                <w:szCs w:val="26"/>
              </w:rPr>
              <w:t>21</w:t>
            </w:r>
            <w:r w:rsidRPr="00784FF3">
              <w:rPr>
                <w:sz w:val="26"/>
                <w:szCs w:val="26"/>
              </w:rPr>
              <w:t xml:space="preserve"> год – </w:t>
            </w:r>
            <w:r w:rsidR="00CF216D" w:rsidRPr="00784FF3">
              <w:rPr>
                <w:sz w:val="26"/>
                <w:szCs w:val="26"/>
              </w:rPr>
              <w:t>10206,9</w:t>
            </w:r>
            <w:r w:rsidRPr="00784FF3">
              <w:rPr>
                <w:sz w:val="26"/>
                <w:szCs w:val="26"/>
              </w:rPr>
              <w:t>тыс. рублей;</w:t>
            </w: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274DCA" w:rsidRPr="00784FF3">
              <w:rPr>
                <w:sz w:val="26"/>
                <w:szCs w:val="26"/>
              </w:rPr>
              <w:t>22</w:t>
            </w:r>
            <w:r w:rsidRPr="00784FF3">
              <w:rPr>
                <w:sz w:val="26"/>
                <w:szCs w:val="26"/>
              </w:rPr>
              <w:t xml:space="preserve"> год – </w:t>
            </w:r>
            <w:r w:rsidR="00CF216D" w:rsidRPr="00784FF3">
              <w:rPr>
                <w:sz w:val="26"/>
                <w:szCs w:val="26"/>
              </w:rPr>
              <w:t>12201,2</w:t>
            </w:r>
            <w:r w:rsidRPr="00784FF3">
              <w:rPr>
                <w:sz w:val="26"/>
                <w:szCs w:val="26"/>
              </w:rPr>
              <w:t xml:space="preserve"> тыс. рублей;</w:t>
            </w:r>
          </w:p>
          <w:p w:rsidR="00A40750" w:rsidRPr="00784FF3" w:rsidRDefault="00274DCA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2023</w:t>
            </w:r>
            <w:r w:rsidR="00A40750" w:rsidRPr="00784FF3">
              <w:rPr>
                <w:sz w:val="26"/>
                <w:szCs w:val="26"/>
              </w:rPr>
              <w:t xml:space="preserve"> год – </w:t>
            </w:r>
            <w:r w:rsidR="00CF216D" w:rsidRPr="00784FF3">
              <w:rPr>
                <w:sz w:val="26"/>
                <w:szCs w:val="26"/>
              </w:rPr>
              <w:t>12229,5</w:t>
            </w:r>
            <w:r w:rsidR="00A40750" w:rsidRPr="00784FF3">
              <w:rPr>
                <w:sz w:val="26"/>
                <w:szCs w:val="26"/>
              </w:rPr>
              <w:t>тыс. рублей;</w:t>
            </w:r>
          </w:p>
          <w:p w:rsidR="00A40750" w:rsidRPr="00784FF3" w:rsidRDefault="00274DCA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2024</w:t>
            </w:r>
            <w:r w:rsidR="00A40750" w:rsidRPr="00784FF3">
              <w:rPr>
                <w:sz w:val="26"/>
                <w:szCs w:val="26"/>
              </w:rPr>
              <w:t xml:space="preserve"> год – </w:t>
            </w:r>
            <w:r w:rsidR="00CF216D" w:rsidRPr="00784FF3">
              <w:rPr>
                <w:sz w:val="26"/>
                <w:szCs w:val="26"/>
              </w:rPr>
              <w:t>12229,5</w:t>
            </w:r>
            <w:r w:rsidR="00A40750" w:rsidRPr="00784FF3">
              <w:rPr>
                <w:sz w:val="26"/>
                <w:szCs w:val="26"/>
              </w:rPr>
              <w:t xml:space="preserve"> тыс. рублей;</w:t>
            </w:r>
          </w:p>
          <w:p w:rsidR="00A40750" w:rsidRPr="00784FF3" w:rsidRDefault="00A4075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proofErr w:type="gramStart"/>
            <w:r w:rsidRPr="00784FF3">
              <w:rPr>
                <w:sz w:val="26"/>
                <w:szCs w:val="26"/>
              </w:rPr>
              <w:t xml:space="preserve">Объемы финансирования подлежат ежегодному уточнению в соответствии </w:t>
            </w:r>
            <w:r w:rsidR="00A55250" w:rsidRPr="00784FF3">
              <w:rPr>
                <w:sz w:val="26"/>
                <w:szCs w:val="26"/>
              </w:rPr>
              <w:t>с законами о краевом и районном</w:t>
            </w:r>
            <w:r w:rsidRPr="00784FF3">
              <w:rPr>
                <w:sz w:val="26"/>
                <w:szCs w:val="26"/>
              </w:rPr>
              <w:t xml:space="preserve"> бюджетах на очередной финансовый год и на плановый период</w:t>
            </w:r>
            <w:proofErr w:type="gramEnd"/>
          </w:p>
          <w:p w:rsidR="00A40750" w:rsidRPr="00784FF3" w:rsidRDefault="00A40750">
            <w:pPr>
              <w:widowControl w:val="0"/>
              <w:autoSpaceDE w:val="0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A40750" w:rsidRPr="00784FF3">
        <w:trPr>
          <w:trHeight w:val="400"/>
        </w:trPr>
        <w:tc>
          <w:tcPr>
            <w:tcW w:w="3232" w:type="dxa"/>
          </w:tcPr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Ожидаемые результаты реализации </w:t>
            </w: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173" w:type="dxa"/>
          </w:tcPr>
          <w:p w:rsidR="00A40750" w:rsidRPr="00784FF3" w:rsidRDefault="00A40750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6025" w:type="dxa"/>
          </w:tcPr>
          <w:p w:rsidR="00274DCA" w:rsidRPr="00784FF3" w:rsidRDefault="00274DCA" w:rsidP="00274DCA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Увеличение доли детей, привлекаемых к участию в различных творческих мероприятиях, от общего числа детей, обучающихся в ДШИ до 100%;</w:t>
            </w:r>
          </w:p>
          <w:p w:rsidR="00274DCA" w:rsidRPr="00784FF3" w:rsidRDefault="00274DCA" w:rsidP="00274DCA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Увеличение доли выпускников ДШИ, завершивших освоение ДПОП в области искусств и поступивших в профессиональные образовательные организации, от общего числа выпускников ДШИ до 10%;</w:t>
            </w:r>
          </w:p>
          <w:p w:rsidR="00274DCA" w:rsidRPr="00784FF3" w:rsidRDefault="00274DCA" w:rsidP="00274DCA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увеличение количества детей, обучающихся в ДШИ по дополнительным общеобразовательным программам до 242 человек.</w:t>
            </w:r>
          </w:p>
          <w:p w:rsidR="00A40750" w:rsidRPr="00784FF3" w:rsidRDefault="00A40750" w:rsidP="00AE7FE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</w:tbl>
    <w:p w:rsidR="00A40750" w:rsidRPr="00784FF3" w:rsidRDefault="00A40750" w:rsidP="00C72D94">
      <w:pPr>
        <w:pStyle w:val="ConsPlusNormal"/>
        <w:numPr>
          <w:ilvl w:val="0"/>
          <w:numId w:val="18"/>
        </w:numPr>
        <w:tabs>
          <w:tab w:val="left" w:pos="284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784FF3">
        <w:rPr>
          <w:rFonts w:ascii="Times New Roman" w:hAnsi="Times New Roman" w:cs="Times New Roman"/>
          <w:sz w:val="26"/>
          <w:szCs w:val="26"/>
        </w:rPr>
        <w:t>Характеристика сферы реализации подпрограммы 3</w:t>
      </w:r>
    </w:p>
    <w:p w:rsidR="00A40750" w:rsidRPr="00784FF3" w:rsidRDefault="00A40750" w:rsidP="00C72D94">
      <w:pPr>
        <w:pStyle w:val="ConsPlusNormal"/>
        <w:tabs>
          <w:tab w:val="left" w:pos="284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33097" w:rsidRPr="00784FF3" w:rsidRDefault="00B33097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Система дополнительного образования детей – важнейшая составляющая современного образования, обеспечивающая условия для реализации жизненного и профессионального самоопределения, развития разносторонних способностей разных категорий детей, в том числе одаренных детей, детей с ограниченными возможностями здоровья.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proofErr w:type="gramStart"/>
      <w:r w:rsidRPr="00784FF3">
        <w:rPr>
          <w:sz w:val="26"/>
          <w:szCs w:val="26"/>
        </w:rPr>
        <w:t xml:space="preserve">Сложившаяся </w:t>
      </w:r>
      <w:r w:rsidR="00B33097" w:rsidRPr="00784FF3">
        <w:rPr>
          <w:sz w:val="26"/>
          <w:szCs w:val="26"/>
        </w:rPr>
        <w:t xml:space="preserve">в Троицком районе </w:t>
      </w:r>
      <w:r w:rsidRPr="00784FF3">
        <w:rPr>
          <w:sz w:val="26"/>
          <w:szCs w:val="26"/>
        </w:rPr>
        <w:t>система выявления, поддержки и сопровождения детей, одаренных в сфере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хореографического, фольклорного и театрального искусства.</w:t>
      </w:r>
      <w:proofErr w:type="gramEnd"/>
      <w:r w:rsidRPr="00784FF3">
        <w:rPr>
          <w:sz w:val="26"/>
          <w:szCs w:val="26"/>
        </w:rPr>
        <w:t xml:space="preserve"> Охват обучающихся детей услугами образовательной организацией дополнительного образования детей</w:t>
      </w:r>
      <w:r w:rsidR="00AE7FEC" w:rsidRPr="00784FF3">
        <w:rPr>
          <w:sz w:val="26"/>
          <w:szCs w:val="26"/>
        </w:rPr>
        <w:t xml:space="preserve"> и взрослых</w:t>
      </w:r>
      <w:r w:rsidRPr="00784FF3">
        <w:rPr>
          <w:sz w:val="26"/>
          <w:szCs w:val="26"/>
        </w:rPr>
        <w:t xml:space="preserve">  в области искусств составляе</w:t>
      </w:r>
      <w:r w:rsidR="00AE7FEC" w:rsidRPr="00784FF3">
        <w:rPr>
          <w:sz w:val="26"/>
          <w:szCs w:val="26"/>
        </w:rPr>
        <w:t>т 5</w:t>
      </w:r>
      <w:r w:rsidR="003462CB" w:rsidRPr="00784FF3">
        <w:rPr>
          <w:sz w:val="26"/>
          <w:szCs w:val="26"/>
        </w:rPr>
        <w:t>,7</w:t>
      </w:r>
      <w:r w:rsidRPr="00784FF3">
        <w:rPr>
          <w:sz w:val="26"/>
          <w:szCs w:val="26"/>
        </w:rPr>
        <w:t xml:space="preserve"> %.</w:t>
      </w:r>
    </w:p>
    <w:p w:rsidR="00AB26A0" w:rsidRPr="00784FF3" w:rsidRDefault="00AB26A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МБУ </w:t>
      </w:r>
      <w:proofErr w:type="gramStart"/>
      <w:r w:rsidRPr="00784FF3">
        <w:rPr>
          <w:sz w:val="26"/>
          <w:szCs w:val="26"/>
        </w:rPr>
        <w:t>ДО</w:t>
      </w:r>
      <w:proofErr w:type="gramEnd"/>
      <w:r w:rsidRPr="00784FF3">
        <w:rPr>
          <w:sz w:val="26"/>
          <w:szCs w:val="26"/>
        </w:rPr>
        <w:t xml:space="preserve"> «</w:t>
      </w:r>
      <w:proofErr w:type="gramStart"/>
      <w:r w:rsidRPr="00784FF3">
        <w:rPr>
          <w:sz w:val="26"/>
          <w:szCs w:val="26"/>
        </w:rPr>
        <w:t>Троицкая</w:t>
      </w:r>
      <w:proofErr w:type="gramEnd"/>
      <w:r w:rsidRPr="00784FF3">
        <w:rPr>
          <w:sz w:val="26"/>
          <w:szCs w:val="26"/>
        </w:rPr>
        <w:t xml:space="preserve"> ДШИ» – это творческий и просветительский центр, деятельность которого направлена на духовное и интеллектуальное развитие подрастающего поколения путем приобщения к высокому искусству. Как компонент социокультурного пространства ДШИ выступает для учащихся, участников образовательных и творческих проектов (посетителей концертов, выставок, фестивалей, конференций) первой ступенью профессионального становления в сфере культуры и искусства, местом личностного самоопределения, раскрытия талантов. </w:t>
      </w:r>
      <w:r w:rsidR="00DD15EA" w:rsidRPr="00784FF3">
        <w:rPr>
          <w:sz w:val="26"/>
          <w:szCs w:val="26"/>
        </w:rPr>
        <w:t>Р</w:t>
      </w:r>
      <w:r w:rsidRPr="00784FF3">
        <w:rPr>
          <w:sz w:val="26"/>
          <w:szCs w:val="26"/>
        </w:rPr>
        <w:t>азвити</w:t>
      </w:r>
      <w:r w:rsidR="00DD15EA" w:rsidRPr="00784FF3">
        <w:rPr>
          <w:sz w:val="26"/>
          <w:szCs w:val="26"/>
        </w:rPr>
        <w:t>е</w:t>
      </w:r>
      <w:r w:rsidRPr="00784FF3">
        <w:rPr>
          <w:sz w:val="26"/>
          <w:szCs w:val="26"/>
        </w:rPr>
        <w:t xml:space="preserve"> </w:t>
      </w:r>
      <w:r w:rsidR="00DD15EA" w:rsidRPr="00784FF3">
        <w:rPr>
          <w:sz w:val="26"/>
          <w:szCs w:val="26"/>
        </w:rPr>
        <w:t xml:space="preserve">школы искусств </w:t>
      </w:r>
      <w:r w:rsidRPr="00784FF3">
        <w:rPr>
          <w:sz w:val="26"/>
          <w:szCs w:val="26"/>
        </w:rPr>
        <w:t xml:space="preserve">будет способствовать не только подготовке высокопрофессиональных кадров для отрасли культуры, но и </w:t>
      </w:r>
      <w:r w:rsidRPr="00784FF3">
        <w:rPr>
          <w:sz w:val="26"/>
          <w:szCs w:val="26"/>
        </w:rPr>
        <w:lastRenderedPageBreak/>
        <w:t>формированию человеческого капитала российского общества.</w:t>
      </w:r>
    </w:p>
    <w:p w:rsidR="00D04084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Ежегодный прием в  Троицкую детскую школу  искусств остается стаб</w:t>
      </w:r>
      <w:r w:rsidR="00AE7FEC" w:rsidRPr="00784FF3">
        <w:rPr>
          <w:sz w:val="26"/>
          <w:szCs w:val="26"/>
        </w:rPr>
        <w:t>ильным и составляет в среднем 224</w:t>
      </w:r>
      <w:r w:rsidRPr="00784FF3">
        <w:rPr>
          <w:sz w:val="26"/>
          <w:szCs w:val="26"/>
        </w:rPr>
        <w:t xml:space="preserve"> человек. </w:t>
      </w:r>
    </w:p>
    <w:p w:rsidR="00D04084" w:rsidRPr="00784FF3" w:rsidRDefault="00D04084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В 2019 году учащиеся МБУ ДО «</w:t>
      </w:r>
      <w:proofErr w:type="gramStart"/>
      <w:r w:rsidRPr="00784FF3">
        <w:rPr>
          <w:sz w:val="26"/>
          <w:szCs w:val="26"/>
        </w:rPr>
        <w:t>Троицкая</w:t>
      </w:r>
      <w:proofErr w:type="gramEnd"/>
      <w:r w:rsidRPr="00784FF3">
        <w:rPr>
          <w:sz w:val="26"/>
          <w:szCs w:val="26"/>
        </w:rPr>
        <w:t xml:space="preserve"> ДШИ» приняли участие в 7 зональных, 4 краевых, 6 региональных и 1 международном мероприятии. Общее количество участников в данных мероприятиях составило 54 , из них 44 лауреата.</w:t>
      </w:r>
    </w:p>
    <w:p w:rsidR="003B05F0" w:rsidRPr="00784FF3" w:rsidRDefault="003B05F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Среди педагогического коллектива 6 человек – выпускники МБУ ДО «</w:t>
      </w:r>
      <w:proofErr w:type="gramStart"/>
      <w:r w:rsidRPr="00784FF3">
        <w:rPr>
          <w:sz w:val="26"/>
          <w:szCs w:val="26"/>
        </w:rPr>
        <w:t>Троицкая</w:t>
      </w:r>
      <w:proofErr w:type="gramEnd"/>
      <w:r w:rsidRPr="00784FF3">
        <w:rPr>
          <w:sz w:val="26"/>
          <w:szCs w:val="26"/>
        </w:rPr>
        <w:t xml:space="preserve"> ДШИ». Многие из выпускников школы продолжили обучение в сфере иску</w:t>
      </w:r>
      <w:proofErr w:type="gramStart"/>
      <w:r w:rsidRPr="00784FF3">
        <w:rPr>
          <w:sz w:val="26"/>
          <w:szCs w:val="26"/>
        </w:rPr>
        <w:t>сств в в</w:t>
      </w:r>
      <w:proofErr w:type="gramEnd"/>
      <w:r w:rsidRPr="00784FF3">
        <w:rPr>
          <w:sz w:val="26"/>
          <w:szCs w:val="26"/>
        </w:rPr>
        <w:t>ысших учебных заведениях и работают не только в Российской Федерации, но и за ее пределами.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Алтайским краевым учебно-методическим центром по художественному образованию проводятся семинары, творческие лаборатории, ма</w:t>
      </w:r>
      <w:r w:rsidR="00AE7FEC" w:rsidRPr="00784FF3">
        <w:rPr>
          <w:sz w:val="26"/>
          <w:szCs w:val="26"/>
        </w:rPr>
        <w:t>стер-классы для специалистов МБУ</w:t>
      </w:r>
      <w:r w:rsidR="003462CB" w:rsidRPr="00784FF3">
        <w:rPr>
          <w:sz w:val="26"/>
          <w:szCs w:val="26"/>
        </w:rPr>
        <w:t xml:space="preserve"> </w:t>
      </w:r>
      <w:proofErr w:type="gramStart"/>
      <w:r w:rsidR="00AE7FEC" w:rsidRPr="00784FF3">
        <w:rPr>
          <w:sz w:val="26"/>
          <w:szCs w:val="26"/>
        </w:rPr>
        <w:t>ДО</w:t>
      </w:r>
      <w:proofErr w:type="gramEnd"/>
      <w:r w:rsidRPr="00784FF3">
        <w:rPr>
          <w:sz w:val="26"/>
          <w:szCs w:val="26"/>
        </w:rPr>
        <w:t xml:space="preserve"> "</w:t>
      </w:r>
      <w:proofErr w:type="gramStart"/>
      <w:r w:rsidRPr="00784FF3">
        <w:rPr>
          <w:sz w:val="26"/>
          <w:szCs w:val="26"/>
        </w:rPr>
        <w:t>Троицка</w:t>
      </w:r>
      <w:r w:rsidR="003462CB" w:rsidRPr="00784FF3">
        <w:rPr>
          <w:sz w:val="26"/>
          <w:szCs w:val="26"/>
        </w:rPr>
        <w:t>я</w:t>
      </w:r>
      <w:proofErr w:type="gramEnd"/>
      <w:r w:rsidRPr="00784FF3">
        <w:rPr>
          <w:sz w:val="26"/>
          <w:szCs w:val="26"/>
        </w:rPr>
        <w:t xml:space="preserve"> детская школа искусств".</w:t>
      </w:r>
    </w:p>
    <w:p w:rsidR="006467F8" w:rsidRPr="00784FF3" w:rsidRDefault="006467F8" w:rsidP="006467F8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Значительные усилия прилагаются для укрепления материально-технической базы школы.</w:t>
      </w:r>
    </w:p>
    <w:p w:rsidR="00A40750" w:rsidRPr="00784FF3" w:rsidRDefault="00A40750" w:rsidP="00C72D94">
      <w:pPr>
        <w:pStyle w:val="ConsPlusNormal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A40750" w:rsidRPr="00784FF3" w:rsidRDefault="00A40750" w:rsidP="003462CB">
      <w:pPr>
        <w:pStyle w:val="ConsPlusNormal"/>
        <w:numPr>
          <w:ilvl w:val="0"/>
          <w:numId w:val="18"/>
        </w:numPr>
        <w:tabs>
          <w:tab w:val="left" w:pos="284"/>
        </w:tabs>
        <w:spacing w:line="240" w:lineRule="exact"/>
        <w:jc w:val="center"/>
        <w:rPr>
          <w:sz w:val="26"/>
          <w:szCs w:val="26"/>
        </w:rPr>
      </w:pPr>
      <w:r w:rsidRPr="00784FF3">
        <w:rPr>
          <w:rFonts w:ascii="Times New Roman" w:hAnsi="Times New Roman" w:cs="Times New Roman"/>
          <w:sz w:val="26"/>
          <w:szCs w:val="26"/>
        </w:rPr>
        <w:t>Приоритеты муниципальной политики в сфере реализации подпрограммы 3, цели, задачи и показатели достижения целей и решения задач,</w:t>
      </w:r>
      <w:r w:rsidR="003462CB" w:rsidRPr="00784FF3">
        <w:rPr>
          <w:rFonts w:ascii="Times New Roman" w:hAnsi="Times New Roman" w:cs="Times New Roman"/>
          <w:sz w:val="26"/>
          <w:szCs w:val="26"/>
        </w:rPr>
        <w:t xml:space="preserve"> </w:t>
      </w:r>
      <w:r w:rsidRPr="00784FF3">
        <w:rPr>
          <w:rFonts w:ascii="Times New Roman" w:hAnsi="Times New Roman" w:cs="Times New Roman"/>
          <w:sz w:val="26"/>
          <w:szCs w:val="26"/>
        </w:rPr>
        <w:t>ожидаемые конечные результаты, сроки реализации подпрограммы 3</w:t>
      </w:r>
    </w:p>
    <w:p w:rsidR="00A40750" w:rsidRPr="00784FF3" w:rsidRDefault="00A40750" w:rsidP="00C72D94">
      <w:pPr>
        <w:pStyle w:val="af"/>
        <w:widowControl w:val="0"/>
        <w:tabs>
          <w:tab w:val="left" w:pos="284"/>
        </w:tabs>
        <w:spacing w:line="240" w:lineRule="exact"/>
        <w:ind w:left="0"/>
        <w:jc w:val="center"/>
        <w:rPr>
          <w:sz w:val="26"/>
          <w:szCs w:val="26"/>
        </w:rPr>
      </w:pP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Приоритеты муниципальной политики в сфере реализации подпрограммы 3 направлены на совершенствование системы подготовки кадров и художественного образования.</w:t>
      </w:r>
    </w:p>
    <w:p w:rsidR="00A40750" w:rsidRPr="00784FF3" w:rsidRDefault="00A40750" w:rsidP="00C72D94">
      <w:pPr>
        <w:widowControl w:val="0"/>
        <w:tabs>
          <w:tab w:val="left" w:pos="851"/>
          <w:tab w:val="left" w:pos="1134"/>
        </w:tabs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Целью подпрограммы 3 </w:t>
      </w:r>
      <w:r w:rsidR="003462CB" w:rsidRPr="00784FF3">
        <w:rPr>
          <w:sz w:val="26"/>
          <w:szCs w:val="26"/>
        </w:rPr>
        <w:t>реализация на основе федеральных государственных требований дополнительных образовательных программ, в том числе дополнительных предпрофессиональных образовательных программ в области искусств</w:t>
      </w:r>
      <w:r w:rsidRPr="00784FF3">
        <w:rPr>
          <w:sz w:val="26"/>
          <w:szCs w:val="26"/>
        </w:rPr>
        <w:t>.</w:t>
      </w:r>
    </w:p>
    <w:p w:rsidR="00A40750" w:rsidRPr="00784FF3" w:rsidRDefault="00A40750" w:rsidP="00C72D94">
      <w:pPr>
        <w:widowControl w:val="0"/>
        <w:tabs>
          <w:tab w:val="left" w:pos="851"/>
          <w:tab w:val="left" w:pos="1134"/>
        </w:tabs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Достижение поставленной цели возможно при условии выполнения следующих задач:</w:t>
      </w:r>
    </w:p>
    <w:p w:rsidR="00A23D57" w:rsidRPr="00784FF3" w:rsidRDefault="00A23D57" w:rsidP="00663A6F">
      <w:pPr>
        <w:pStyle w:val="af"/>
        <w:widowControl w:val="0"/>
        <w:tabs>
          <w:tab w:val="left" w:pos="851"/>
          <w:tab w:val="left" w:pos="1134"/>
          <w:tab w:val="left" w:pos="4956"/>
        </w:tabs>
        <w:autoSpaceDE w:val="0"/>
        <w:ind w:left="0"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Создание необходимых условий для сохранения и устойчивого развития системы художественного образования</w:t>
      </w:r>
      <w:r w:rsidR="00182683" w:rsidRPr="00784FF3">
        <w:rPr>
          <w:sz w:val="26"/>
          <w:szCs w:val="26"/>
        </w:rPr>
        <w:t>.</w:t>
      </w:r>
    </w:p>
    <w:p w:rsidR="00182683" w:rsidRPr="00784FF3" w:rsidRDefault="00182683" w:rsidP="00182683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784FF3">
        <w:rPr>
          <w:color w:val="000000"/>
          <w:sz w:val="26"/>
          <w:szCs w:val="26"/>
        </w:rPr>
        <w:t>Решение задачи обеспечивается за счет реализации следующих программных мероприятий:</w:t>
      </w:r>
    </w:p>
    <w:p w:rsidR="00B03081" w:rsidRPr="00784FF3" w:rsidRDefault="00B03081" w:rsidP="00B03081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организация и участие в конференциях, обучающих семинарах;</w:t>
      </w:r>
    </w:p>
    <w:p w:rsidR="00B03081" w:rsidRPr="00784FF3" w:rsidRDefault="00B03081" w:rsidP="00B03081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обеспечение деятельности МБУДО "Троицкая детская школа искусств";</w:t>
      </w:r>
    </w:p>
    <w:p w:rsidR="00B03081" w:rsidRPr="00784FF3" w:rsidRDefault="00B03081" w:rsidP="00B03081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участие молодых дарований из числа учащихся, педагогических работников школы иску</w:t>
      </w:r>
      <w:proofErr w:type="gramStart"/>
      <w:r w:rsidRPr="00784FF3">
        <w:rPr>
          <w:sz w:val="26"/>
          <w:szCs w:val="26"/>
        </w:rPr>
        <w:t>сств в з</w:t>
      </w:r>
      <w:proofErr w:type="gramEnd"/>
      <w:r w:rsidRPr="00784FF3">
        <w:rPr>
          <w:sz w:val="26"/>
          <w:szCs w:val="26"/>
        </w:rPr>
        <w:t>ональных, краевых, региональных и международных конкурсах, фестивалях;</w:t>
      </w:r>
    </w:p>
    <w:p w:rsidR="00B03081" w:rsidRPr="00784FF3" w:rsidRDefault="00B03081" w:rsidP="00B03081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проведение творческих конкурсов, выставок, концертов</w:t>
      </w:r>
    </w:p>
    <w:p w:rsidR="00182683" w:rsidRPr="00784FF3" w:rsidRDefault="00B03081" w:rsidP="00B03081">
      <w:pPr>
        <w:pStyle w:val="af"/>
        <w:widowControl w:val="0"/>
        <w:tabs>
          <w:tab w:val="left" w:pos="851"/>
          <w:tab w:val="left" w:pos="1134"/>
          <w:tab w:val="left" w:pos="4956"/>
        </w:tabs>
        <w:autoSpaceDE w:val="0"/>
        <w:ind w:left="0"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укрепление материально-технической базы, оснащение оборудованием, музыкальными инструментами, методической литературой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В результате </w:t>
      </w:r>
      <w:r w:rsidR="00AE7FEC" w:rsidRPr="00784FF3">
        <w:rPr>
          <w:sz w:val="26"/>
          <w:szCs w:val="26"/>
        </w:rPr>
        <w:t>реализации подпрограммы 3 к 2024</w:t>
      </w:r>
      <w:r w:rsidRPr="00784FF3">
        <w:rPr>
          <w:sz w:val="26"/>
          <w:szCs w:val="26"/>
        </w:rPr>
        <w:t xml:space="preserve"> году предполагается:</w:t>
      </w:r>
    </w:p>
    <w:p w:rsidR="00A23D57" w:rsidRPr="00784FF3" w:rsidRDefault="00A23D57" w:rsidP="00A23D5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увеличение доли детей, привлекаемых к участию в различных творческих мероприятиях, от общего числа детей, обучающихся в ДШИ до 100%;</w:t>
      </w:r>
    </w:p>
    <w:p w:rsidR="00A23D57" w:rsidRPr="00784FF3" w:rsidRDefault="00A23D57" w:rsidP="00A23D5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увеличение доли выпускников ДШИ, завершивших освоение ДПОП в области искусств и поступивших в профессиональные образовательные организации, от общего числа выпускников ДШИ до 10%;</w:t>
      </w:r>
    </w:p>
    <w:p w:rsidR="00A23D57" w:rsidRPr="00784FF3" w:rsidRDefault="00A23D57" w:rsidP="00A23D5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увеличение количества детей, обучающихся в ДШИ по дополнительным общеобразовательным программам до 242 человек.</w:t>
      </w:r>
    </w:p>
    <w:p w:rsidR="00A23D57" w:rsidRPr="00784FF3" w:rsidRDefault="00A23D57" w:rsidP="00A23D57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A40750" w:rsidRPr="00784FF3" w:rsidRDefault="00A40750" w:rsidP="00A23D5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Подпрограм</w:t>
      </w:r>
      <w:r w:rsidR="00AE7FEC" w:rsidRPr="00784FF3">
        <w:rPr>
          <w:sz w:val="26"/>
          <w:szCs w:val="26"/>
        </w:rPr>
        <w:t>ма 3 реализуется в период с 2020 по 2024</w:t>
      </w:r>
      <w:r w:rsidRPr="00784FF3">
        <w:rPr>
          <w:sz w:val="26"/>
          <w:szCs w:val="26"/>
        </w:rPr>
        <w:t xml:space="preserve"> годы.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A40750" w:rsidRPr="00784FF3" w:rsidRDefault="00A40750" w:rsidP="00C72D94">
      <w:pPr>
        <w:pStyle w:val="ConsPlusNormal"/>
        <w:numPr>
          <w:ilvl w:val="0"/>
          <w:numId w:val="18"/>
        </w:numPr>
        <w:tabs>
          <w:tab w:val="left" w:pos="284"/>
        </w:tabs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784FF3">
        <w:rPr>
          <w:rFonts w:ascii="Times New Roman" w:hAnsi="Times New Roman" w:cs="Times New Roman"/>
          <w:sz w:val="26"/>
          <w:szCs w:val="26"/>
        </w:rPr>
        <w:t>Объем финансирования подпрограммы 3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Финансирование подпрограммы 3 осуществляется за счет средств:</w:t>
      </w:r>
    </w:p>
    <w:p w:rsidR="00A40750" w:rsidRPr="00784FF3" w:rsidRDefault="00A23D57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федерального, </w:t>
      </w:r>
      <w:r w:rsidR="00A40750" w:rsidRPr="00784FF3">
        <w:rPr>
          <w:sz w:val="26"/>
          <w:szCs w:val="26"/>
        </w:rPr>
        <w:t>краевого и районного бюджетов – в соответствии с законом Алтайского края о краевом бюджете  и решением Троицкого районного Совета депутатов на соответствующий фина</w:t>
      </w:r>
      <w:r w:rsidRPr="00784FF3">
        <w:rPr>
          <w:sz w:val="26"/>
          <w:szCs w:val="26"/>
        </w:rPr>
        <w:t>нсовый год и на плановый период;</w:t>
      </w:r>
    </w:p>
    <w:p w:rsidR="00A23D57" w:rsidRPr="00784FF3" w:rsidRDefault="00A23D57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приносящей доход деятельности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Общий объем финансирования подпрограммы 3 составляет</w:t>
      </w:r>
      <w:r w:rsidRPr="00784FF3">
        <w:rPr>
          <w:color w:val="FF0000"/>
          <w:sz w:val="26"/>
          <w:szCs w:val="26"/>
        </w:rPr>
        <w:t xml:space="preserve"> </w:t>
      </w:r>
      <w:r w:rsidR="00490160" w:rsidRPr="00784FF3">
        <w:rPr>
          <w:sz w:val="26"/>
          <w:szCs w:val="26"/>
        </w:rPr>
        <w:t xml:space="preserve">61555,3 </w:t>
      </w:r>
      <w:r w:rsidRPr="00784FF3">
        <w:rPr>
          <w:sz w:val="26"/>
          <w:szCs w:val="26"/>
        </w:rPr>
        <w:t xml:space="preserve"> тыс. рублей,  в том числе по годам:</w:t>
      </w:r>
    </w:p>
    <w:p w:rsidR="00490160" w:rsidRPr="00784FF3" w:rsidRDefault="00490160" w:rsidP="00490160">
      <w:pPr>
        <w:widowControl w:val="0"/>
        <w:autoSpaceDE w:val="0"/>
        <w:rPr>
          <w:sz w:val="26"/>
          <w:szCs w:val="26"/>
        </w:rPr>
      </w:pPr>
      <w:r w:rsidRPr="00784FF3">
        <w:rPr>
          <w:sz w:val="26"/>
          <w:szCs w:val="26"/>
        </w:rPr>
        <w:t xml:space="preserve">           2020 год – 14688,2 тыс. рублей;</w:t>
      </w:r>
    </w:p>
    <w:p w:rsidR="00490160" w:rsidRPr="00784FF3" w:rsidRDefault="00490160" w:rsidP="00490160">
      <w:pPr>
        <w:widowControl w:val="0"/>
        <w:autoSpaceDE w:val="0"/>
        <w:rPr>
          <w:sz w:val="26"/>
          <w:szCs w:val="26"/>
        </w:rPr>
      </w:pPr>
      <w:r w:rsidRPr="00784FF3">
        <w:rPr>
          <w:sz w:val="26"/>
          <w:szCs w:val="26"/>
        </w:rPr>
        <w:t xml:space="preserve">           2021 год – 10206,9тыс. рублей;</w:t>
      </w:r>
    </w:p>
    <w:p w:rsidR="00490160" w:rsidRPr="00784FF3" w:rsidRDefault="00490160" w:rsidP="00490160">
      <w:pPr>
        <w:widowControl w:val="0"/>
        <w:autoSpaceDE w:val="0"/>
        <w:rPr>
          <w:sz w:val="26"/>
          <w:szCs w:val="26"/>
        </w:rPr>
      </w:pPr>
      <w:r w:rsidRPr="00784FF3">
        <w:rPr>
          <w:sz w:val="26"/>
          <w:szCs w:val="26"/>
        </w:rPr>
        <w:t xml:space="preserve">           2022 год – 12201,2 тыс. рублей;</w:t>
      </w:r>
    </w:p>
    <w:p w:rsidR="00490160" w:rsidRPr="00784FF3" w:rsidRDefault="00490160" w:rsidP="00490160">
      <w:pPr>
        <w:widowControl w:val="0"/>
        <w:autoSpaceDE w:val="0"/>
        <w:rPr>
          <w:sz w:val="26"/>
          <w:szCs w:val="26"/>
        </w:rPr>
      </w:pPr>
      <w:r w:rsidRPr="00784FF3">
        <w:rPr>
          <w:sz w:val="26"/>
          <w:szCs w:val="26"/>
        </w:rPr>
        <w:t xml:space="preserve">           2023 год – 12229,5тыс. рублей;</w:t>
      </w:r>
    </w:p>
    <w:p w:rsidR="00490160" w:rsidRPr="00784FF3" w:rsidRDefault="00490160" w:rsidP="00490160">
      <w:pPr>
        <w:widowControl w:val="0"/>
        <w:autoSpaceDE w:val="0"/>
        <w:rPr>
          <w:sz w:val="26"/>
          <w:szCs w:val="26"/>
        </w:rPr>
      </w:pPr>
      <w:r w:rsidRPr="00784FF3">
        <w:rPr>
          <w:sz w:val="26"/>
          <w:szCs w:val="26"/>
        </w:rPr>
        <w:t xml:space="preserve">           2024 год – 12229,5 тыс. рублей;</w:t>
      </w:r>
    </w:p>
    <w:p w:rsidR="00490160" w:rsidRPr="00784FF3" w:rsidRDefault="0049016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Объем финансирования подпрограммы 3 подлежит ежегодному уточнению при формировании краевого и районного бюджетов на очередной финансовый год и на плановый период.</w:t>
      </w:r>
    </w:p>
    <w:p w:rsidR="00A40750" w:rsidRPr="00784FF3" w:rsidRDefault="00A40750" w:rsidP="00A55250">
      <w:pPr>
        <w:widowControl w:val="0"/>
        <w:autoSpaceDE w:val="0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t>ПОДПРОГРАММА 4</w:t>
      </w:r>
    </w:p>
    <w:p w:rsidR="00A40750" w:rsidRPr="00784FF3" w:rsidRDefault="00A40750" w:rsidP="00C72D94">
      <w:pPr>
        <w:widowControl w:val="0"/>
        <w:autoSpaceDE w:val="0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t>«Организация досуга населения,</w:t>
      </w:r>
    </w:p>
    <w:p w:rsidR="00A40750" w:rsidRPr="00784FF3" w:rsidRDefault="00A40750" w:rsidP="00C72D94">
      <w:pPr>
        <w:widowControl w:val="0"/>
        <w:autoSpaceDE w:val="0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t xml:space="preserve"> развитие и поддержка народного творчества»</w:t>
      </w:r>
    </w:p>
    <w:p w:rsidR="00A40750" w:rsidRPr="00784FF3" w:rsidRDefault="00A40750" w:rsidP="00C72D94">
      <w:pPr>
        <w:widowControl w:val="0"/>
        <w:autoSpaceDE w:val="0"/>
        <w:jc w:val="center"/>
        <w:rPr>
          <w:sz w:val="26"/>
          <w:szCs w:val="26"/>
        </w:rPr>
      </w:pPr>
    </w:p>
    <w:p w:rsidR="00A40750" w:rsidRPr="00784FF3" w:rsidRDefault="00A40750" w:rsidP="00C72D94">
      <w:pPr>
        <w:widowControl w:val="0"/>
        <w:autoSpaceDE w:val="0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t xml:space="preserve">Паспорт подпрограммы 4 </w:t>
      </w:r>
    </w:p>
    <w:p w:rsidR="00A40750" w:rsidRPr="00784FF3" w:rsidRDefault="00985A17" w:rsidP="00985A17">
      <w:pPr>
        <w:widowControl w:val="0"/>
        <w:autoSpaceDE w:val="0"/>
        <w:ind w:left="-142" w:right="-143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t xml:space="preserve">«Организация досуга населения, </w:t>
      </w:r>
      <w:r w:rsidR="00A40750" w:rsidRPr="00784FF3">
        <w:rPr>
          <w:sz w:val="26"/>
          <w:szCs w:val="26"/>
        </w:rPr>
        <w:t>развитие и поддержка народного творчества»</w:t>
      </w:r>
    </w:p>
    <w:p w:rsidR="00A40750" w:rsidRPr="00784FF3" w:rsidRDefault="00A40750" w:rsidP="00C72D94">
      <w:pPr>
        <w:widowControl w:val="0"/>
        <w:autoSpaceDE w:val="0"/>
        <w:ind w:firstLine="54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3"/>
        <w:gridCol w:w="6025"/>
      </w:tblGrid>
      <w:tr w:rsidR="00A40750" w:rsidRPr="00784FF3">
        <w:tc>
          <w:tcPr>
            <w:tcW w:w="3232" w:type="dxa"/>
          </w:tcPr>
          <w:p w:rsidR="00A40750" w:rsidRPr="00784FF3" w:rsidRDefault="00A40750" w:rsidP="00C96B4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Соисполнители </w:t>
            </w:r>
          </w:p>
          <w:p w:rsidR="00A40750" w:rsidRPr="00784FF3" w:rsidRDefault="00A40750" w:rsidP="00C96B4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программы</w:t>
            </w:r>
          </w:p>
          <w:p w:rsidR="00A40750" w:rsidRPr="00784FF3" w:rsidRDefault="00A40750" w:rsidP="00C96B4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173" w:type="dxa"/>
          </w:tcPr>
          <w:p w:rsidR="00A40750" w:rsidRPr="00784FF3" w:rsidRDefault="00A40750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6025" w:type="dxa"/>
          </w:tcPr>
          <w:p w:rsidR="00A40750" w:rsidRPr="00784FF3" w:rsidRDefault="00A4075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комитет Троицкого района Алтайского края по </w:t>
            </w:r>
            <w:r w:rsidR="00985A17" w:rsidRPr="00784FF3">
              <w:rPr>
                <w:sz w:val="26"/>
                <w:szCs w:val="26"/>
              </w:rPr>
              <w:t>социальной политике</w:t>
            </w:r>
          </w:p>
          <w:p w:rsidR="00985A17" w:rsidRPr="00784FF3" w:rsidRDefault="00985A17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МБУДО «Троицкая ДШИ»</w:t>
            </w:r>
          </w:p>
          <w:p w:rsidR="00985A17" w:rsidRPr="00784FF3" w:rsidRDefault="00985A17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A40750" w:rsidRPr="00784FF3">
        <w:tc>
          <w:tcPr>
            <w:tcW w:w="3232" w:type="dxa"/>
          </w:tcPr>
          <w:p w:rsidR="00A40750" w:rsidRPr="00784FF3" w:rsidRDefault="00A40750" w:rsidP="00C96B4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Участники </w:t>
            </w:r>
          </w:p>
          <w:p w:rsidR="00A40750" w:rsidRPr="00784FF3" w:rsidRDefault="00A40750" w:rsidP="00C96B4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173" w:type="dxa"/>
          </w:tcPr>
          <w:p w:rsidR="00A40750" w:rsidRPr="00784FF3" w:rsidRDefault="00A40750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025" w:type="dxa"/>
          </w:tcPr>
          <w:p w:rsidR="00A40750" w:rsidRPr="00784FF3" w:rsidRDefault="00A4075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МБУК </w:t>
            </w:r>
            <w:r w:rsidR="00985A17" w:rsidRPr="00784FF3">
              <w:rPr>
                <w:sz w:val="26"/>
                <w:szCs w:val="26"/>
              </w:rPr>
              <w:t>«</w:t>
            </w:r>
            <w:r w:rsidRPr="00784FF3">
              <w:rPr>
                <w:sz w:val="26"/>
                <w:szCs w:val="26"/>
              </w:rPr>
              <w:t>Троицк</w:t>
            </w:r>
            <w:r w:rsidR="00985A17" w:rsidRPr="00784FF3">
              <w:rPr>
                <w:sz w:val="26"/>
                <w:szCs w:val="26"/>
              </w:rPr>
              <w:t>ий</w:t>
            </w:r>
            <w:r w:rsidRPr="00784FF3">
              <w:rPr>
                <w:sz w:val="26"/>
                <w:szCs w:val="26"/>
              </w:rPr>
              <w:t xml:space="preserve"> </w:t>
            </w:r>
            <w:r w:rsidR="00985A17" w:rsidRPr="00784FF3">
              <w:rPr>
                <w:sz w:val="26"/>
                <w:szCs w:val="26"/>
              </w:rPr>
              <w:t>многофункциональный культурный центр»</w:t>
            </w:r>
            <w:r w:rsidRPr="00784FF3">
              <w:rPr>
                <w:sz w:val="26"/>
                <w:szCs w:val="26"/>
              </w:rPr>
              <w:t>;</w:t>
            </w:r>
          </w:p>
          <w:p w:rsidR="00A40750" w:rsidRPr="00784FF3" w:rsidRDefault="00A4075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органы местного самоуправления (по согласованию)</w:t>
            </w:r>
          </w:p>
          <w:p w:rsidR="00A40750" w:rsidRPr="00784FF3" w:rsidRDefault="00A4075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A40750" w:rsidRPr="00784FF3">
        <w:tc>
          <w:tcPr>
            <w:tcW w:w="3232" w:type="dxa"/>
          </w:tcPr>
          <w:p w:rsidR="00A40750" w:rsidRPr="00784FF3" w:rsidRDefault="00A40750" w:rsidP="00C96B4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173" w:type="dxa"/>
          </w:tcPr>
          <w:p w:rsidR="00A40750" w:rsidRPr="00784FF3" w:rsidRDefault="00A40750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6025" w:type="dxa"/>
          </w:tcPr>
          <w:p w:rsidR="00A40750" w:rsidRPr="00784FF3" w:rsidRDefault="00A4075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Организация досуга населения, развитие и поддержка народного творчества</w:t>
            </w: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</w:tr>
      <w:tr w:rsidR="00A40750" w:rsidRPr="00784FF3">
        <w:tc>
          <w:tcPr>
            <w:tcW w:w="3232" w:type="dxa"/>
          </w:tcPr>
          <w:p w:rsidR="00A40750" w:rsidRPr="00784FF3" w:rsidRDefault="00A40750" w:rsidP="00C96B4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173" w:type="dxa"/>
          </w:tcPr>
          <w:p w:rsidR="00A40750" w:rsidRPr="00784FF3" w:rsidRDefault="00A40750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6025" w:type="dxa"/>
          </w:tcPr>
          <w:p w:rsidR="001511E3" w:rsidRPr="00784FF3" w:rsidRDefault="001511E3">
            <w:pPr>
              <w:widowControl w:val="0"/>
              <w:tabs>
                <w:tab w:val="left" w:pos="4956"/>
              </w:tabs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Создание условий для организации досуга населения, развития и поддержки народного творчества;</w:t>
            </w:r>
          </w:p>
          <w:p w:rsidR="00A40750" w:rsidRPr="00784FF3" w:rsidRDefault="00A40750" w:rsidP="001511E3">
            <w:pPr>
              <w:widowControl w:val="0"/>
              <w:tabs>
                <w:tab w:val="left" w:pos="4956"/>
              </w:tabs>
              <w:autoSpaceDE w:val="0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A40750" w:rsidRPr="00784FF3">
        <w:tc>
          <w:tcPr>
            <w:tcW w:w="3232" w:type="dxa"/>
          </w:tcPr>
          <w:p w:rsidR="00A40750" w:rsidRPr="00784FF3" w:rsidRDefault="00A40750" w:rsidP="00C96B4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173" w:type="dxa"/>
          </w:tcPr>
          <w:p w:rsidR="00A40750" w:rsidRPr="00784FF3" w:rsidRDefault="00A40750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6025" w:type="dxa"/>
          </w:tcPr>
          <w:p w:rsidR="00363C47" w:rsidRPr="00784FF3" w:rsidRDefault="001511E3" w:rsidP="001511E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Приобретение, модернизация оборудования, обновление музыкальных инструментов КДУ Троицкого района;</w:t>
            </w:r>
          </w:p>
          <w:p w:rsidR="001511E3" w:rsidRPr="00784FF3" w:rsidRDefault="001511E3" w:rsidP="001511E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обеспечение деятельности КДУ Троицкого района;</w:t>
            </w:r>
          </w:p>
          <w:p w:rsidR="001511E3" w:rsidRPr="00784FF3" w:rsidRDefault="001511E3" w:rsidP="001511E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организация и проведение культурно-массовых мероприятий краевого, районного уровней: </w:t>
            </w:r>
            <w:r w:rsidRPr="00784FF3">
              <w:rPr>
                <w:sz w:val="26"/>
                <w:szCs w:val="26"/>
              </w:rPr>
              <w:lastRenderedPageBreak/>
              <w:t>фестивалей, конкурсов, выставок, национальных праздников, праздников народного календаря, ярмарок народных промыслов и ремесел;</w:t>
            </w:r>
          </w:p>
          <w:p w:rsidR="001511E3" w:rsidRPr="00784FF3" w:rsidRDefault="001511E3" w:rsidP="001511E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A40750" w:rsidRPr="00784FF3">
        <w:tc>
          <w:tcPr>
            <w:tcW w:w="3232" w:type="dxa"/>
          </w:tcPr>
          <w:p w:rsidR="00A40750" w:rsidRPr="00784FF3" w:rsidRDefault="00A40750" w:rsidP="00C96B4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lastRenderedPageBreak/>
              <w:t xml:space="preserve">Показатели </w:t>
            </w: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подпрограммы  </w:t>
            </w:r>
          </w:p>
        </w:tc>
        <w:tc>
          <w:tcPr>
            <w:tcW w:w="173" w:type="dxa"/>
          </w:tcPr>
          <w:p w:rsidR="00A40750" w:rsidRPr="00784FF3" w:rsidRDefault="00A40750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6025" w:type="dxa"/>
          </w:tcPr>
          <w:p w:rsidR="00C96B46" w:rsidRPr="00784FF3" w:rsidRDefault="001511E3" w:rsidP="00C96B4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Количество культурно-массовых мероприятий</w:t>
            </w:r>
            <w:r w:rsidR="00C96B46" w:rsidRPr="00784FF3">
              <w:rPr>
                <w:sz w:val="26"/>
                <w:szCs w:val="26"/>
              </w:rPr>
              <w:t>;</w:t>
            </w:r>
          </w:p>
          <w:p w:rsidR="00A40750" w:rsidRPr="00784FF3" w:rsidRDefault="001511E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количество участников культурно-массовых мероприятий;</w:t>
            </w:r>
          </w:p>
          <w:p w:rsidR="001511E3" w:rsidRPr="00784FF3" w:rsidRDefault="001511E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количество клубных формирований;</w:t>
            </w:r>
          </w:p>
          <w:p w:rsidR="001511E3" w:rsidRPr="00784FF3" w:rsidRDefault="001511E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количество участников клубных формирований;</w:t>
            </w:r>
          </w:p>
          <w:p w:rsidR="001511E3" w:rsidRPr="00784FF3" w:rsidRDefault="001511E3">
            <w:pPr>
              <w:widowControl w:val="0"/>
              <w:autoSpaceDE w:val="0"/>
              <w:jc w:val="both"/>
              <w:rPr>
                <w:color w:val="FF0000"/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охват населения клубными формированиями и любительскими объединениями.</w:t>
            </w:r>
          </w:p>
        </w:tc>
      </w:tr>
      <w:tr w:rsidR="00A40750" w:rsidRPr="00784FF3">
        <w:tc>
          <w:tcPr>
            <w:tcW w:w="3232" w:type="dxa"/>
          </w:tcPr>
          <w:p w:rsidR="00A40750" w:rsidRPr="00784FF3" w:rsidRDefault="00A40750" w:rsidP="00C96B4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Сроки и этапы реализации подпрограммы </w:t>
            </w:r>
          </w:p>
          <w:p w:rsidR="00A40750" w:rsidRPr="00784FF3" w:rsidRDefault="00A40750" w:rsidP="00C96B4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173" w:type="dxa"/>
          </w:tcPr>
          <w:p w:rsidR="00A40750" w:rsidRPr="00784FF3" w:rsidRDefault="00A40750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6025" w:type="dxa"/>
          </w:tcPr>
          <w:p w:rsidR="00A40750" w:rsidRPr="00784FF3" w:rsidRDefault="00A40750" w:rsidP="00363C47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363C47" w:rsidRPr="00784FF3">
              <w:rPr>
                <w:sz w:val="26"/>
                <w:szCs w:val="26"/>
              </w:rPr>
              <w:t>20</w:t>
            </w:r>
            <w:r w:rsidRPr="00784FF3">
              <w:rPr>
                <w:sz w:val="26"/>
                <w:szCs w:val="26"/>
              </w:rPr>
              <w:t xml:space="preserve"> – 202</w:t>
            </w:r>
            <w:r w:rsidR="00363C47" w:rsidRPr="00784FF3">
              <w:rPr>
                <w:sz w:val="26"/>
                <w:szCs w:val="26"/>
              </w:rPr>
              <w:t>4</w:t>
            </w:r>
            <w:r w:rsidRPr="00784FF3">
              <w:rPr>
                <w:sz w:val="26"/>
                <w:szCs w:val="26"/>
              </w:rPr>
              <w:t xml:space="preserve"> годы</w:t>
            </w:r>
          </w:p>
        </w:tc>
      </w:tr>
      <w:tr w:rsidR="00A40750" w:rsidRPr="00784FF3">
        <w:tc>
          <w:tcPr>
            <w:tcW w:w="3232" w:type="dxa"/>
          </w:tcPr>
          <w:p w:rsidR="00A40750" w:rsidRPr="00784FF3" w:rsidRDefault="00A40750" w:rsidP="00C96B4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Объемы финансирования подпрограммы    </w:t>
            </w:r>
          </w:p>
        </w:tc>
        <w:tc>
          <w:tcPr>
            <w:tcW w:w="173" w:type="dxa"/>
          </w:tcPr>
          <w:p w:rsidR="00A40750" w:rsidRPr="00784FF3" w:rsidRDefault="00A40750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025" w:type="dxa"/>
          </w:tcPr>
          <w:p w:rsidR="00A40750" w:rsidRPr="00784FF3" w:rsidRDefault="00A4075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общий объем финансирования подпрограммы 4 составляет</w:t>
            </w:r>
            <w:r w:rsidR="00AD7059" w:rsidRPr="00784FF3">
              <w:rPr>
                <w:sz w:val="26"/>
                <w:szCs w:val="26"/>
              </w:rPr>
              <w:t xml:space="preserve"> 87065,98</w:t>
            </w:r>
            <w:r w:rsidRPr="00784FF3">
              <w:rPr>
                <w:color w:val="FF0000"/>
                <w:sz w:val="26"/>
                <w:szCs w:val="26"/>
              </w:rPr>
              <w:t xml:space="preserve"> </w:t>
            </w:r>
            <w:r w:rsidRPr="00784FF3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363C47" w:rsidRPr="00784FF3">
              <w:rPr>
                <w:sz w:val="26"/>
                <w:szCs w:val="26"/>
              </w:rPr>
              <w:t>20</w:t>
            </w:r>
            <w:r w:rsidRPr="00784FF3">
              <w:rPr>
                <w:sz w:val="26"/>
                <w:szCs w:val="26"/>
              </w:rPr>
              <w:t xml:space="preserve"> год – </w:t>
            </w:r>
            <w:r w:rsidR="009E0787" w:rsidRPr="00784FF3">
              <w:rPr>
                <w:sz w:val="26"/>
                <w:szCs w:val="26"/>
              </w:rPr>
              <w:t>17907</w:t>
            </w:r>
            <w:r w:rsidR="00101A5E" w:rsidRPr="00784FF3">
              <w:rPr>
                <w:sz w:val="26"/>
                <w:szCs w:val="26"/>
              </w:rPr>
              <w:t>,08</w:t>
            </w:r>
            <w:r w:rsidRPr="00784FF3">
              <w:rPr>
                <w:sz w:val="26"/>
                <w:szCs w:val="26"/>
              </w:rPr>
              <w:t xml:space="preserve"> тыс. рублей;</w:t>
            </w: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363C47" w:rsidRPr="00784FF3">
              <w:rPr>
                <w:sz w:val="26"/>
                <w:szCs w:val="26"/>
              </w:rPr>
              <w:t>21</w:t>
            </w:r>
            <w:r w:rsidRPr="00784FF3">
              <w:rPr>
                <w:sz w:val="26"/>
                <w:szCs w:val="26"/>
              </w:rPr>
              <w:t xml:space="preserve"> год – </w:t>
            </w:r>
            <w:r w:rsidR="00490160" w:rsidRPr="00784FF3">
              <w:rPr>
                <w:sz w:val="26"/>
                <w:szCs w:val="26"/>
              </w:rPr>
              <w:t>20461,1</w:t>
            </w:r>
            <w:r w:rsidRPr="00784FF3">
              <w:rPr>
                <w:sz w:val="26"/>
                <w:szCs w:val="26"/>
              </w:rPr>
              <w:t xml:space="preserve"> тыс. рублей;</w:t>
            </w: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363C47" w:rsidRPr="00784FF3">
              <w:rPr>
                <w:sz w:val="26"/>
                <w:szCs w:val="26"/>
              </w:rPr>
              <w:t>22</w:t>
            </w:r>
            <w:r w:rsidRPr="00784FF3">
              <w:rPr>
                <w:sz w:val="26"/>
                <w:szCs w:val="26"/>
              </w:rPr>
              <w:t xml:space="preserve"> год – </w:t>
            </w:r>
            <w:r w:rsidR="00490160" w:rsidRPr="00784FF3">
              <w:rPr>
                <w:sz w:val="26"/>
                <w:szCs w:val="26"/>
              </w:rPr>
              <w:t>16397,0</w:t>
            </w:r>
            <w:r w:rsidRPr="00784FF3">
              <w:rPr>
                <w:sz w:val="26"/>
                <w:szCs w:val="26"/>
              </w:rPr>
              <w:t xml:space="preserve"> тыс. рублей;</w:t>
            </w: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363C47" w:rsidRPr="00784FF3">
              <w:rPr>
                <w:sz w:val="26"/>
                <w:szCs w:val="26"/>
              </w:rPr>
              <w:t>23</w:t>
            </w:r>
            <w:r w:rsidRPr="00784FF3">
              <w:rPr>
                <w:sz w:val="26"/>
                <w:szCs w:val="26"/>
              </w:rPr>
              <w:t xml:space="preserve"> год – </w:t>
            </w:r>
            <w:r w:rsidR="00490160" w:rsidRPr="00784FF3">
              <w:rPr>
                <w:sz w:val="26"/>
                <w:szCs w:val="26"/>
              </w:rPr>
              <w:t>16150,4</w:t>
            </w:r>
            <w:r w:rsidRPr="00784FF3">
              <w:rPr>
                <w:sz w:val="26"/>
                <w:szCs w:val="26"/>
              </w:rPr>
              <w:t xml:space="preserve"> тыс. рублей;</w:t>
            </w:r>
          </w:p>
          <w:p w:rsidR="00A40750" w:rsidRPr="00784FF3" w:rsidRDefault="00A40750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363C47" w:rsidRPr="00784FF3">
              <w:rPr>
                <w:sz w:val="26"/>
                <w:szCs w:val="26"/>
              </w:rPr>
              <w:t>24</w:t>
            </w:r>
            <w:r w:rsidRPr="00784FF3">
              <w:rPr>
                <w:sz w:val="26"/>
                <w:szCs w:val="26"/>
              </w:rPr>
              <w:t xml:space="preserve"> год – </w:t>
            </w:r>
            <w:r w:rsidR="00490160" w:rsidRPr="00784FF3">
              <w:rPr>
                <w:sz w:val="26"/>
                <w:szCs w:val="26"/>
              </w:rPr>
              <w:t>16150,4</w:t>
            </w:r>
            <w:r w:rsidRPr="00784FF3">
              <w:rPr>
                <w:sz w:val="26"/>
                <w:szCs w:val="26"/>
              </w:rPr>
              <w:t xml:space="preserve"> тыс. рублей;</w:t>
            </w:r>
          </w:p>
          <w:p w:rsidR="00A40750" w:rsidRPr="00784FF3" w:rsidRDefault="00A4075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proofErr w:type="gramStart"/>
            <w:r w:rsidRPr="00784FF3">
              <w:rPr>
                <w:sz w:val="26"/>
                <w:szCs w:val="26"/>
              </w:rPr>
              <w:t>Объемы финансирования подлежат ежегодному уточнению в соответствии с законами о  краевом и районном бюджетах на очередной финансовый год и на плановый период</w:t>
            </w:r>
            <w:proofErr w:type="gramEnd"/>
          </w:p>
          <w:p w:rsidR="00A40750" w:rsidRPr="00784FF3" w:rsidRDefault="00A4075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A40750" w:rsidRPr="00784FF3">
        <w:trPr>
          <w:trHeight w:val="400"/>
        </w:trPr>
        <w:tc>
          <w:tcPr>
            <w:tcW w:w="3232" w:type="dxa"/>
          </w:tcPr>
          <w:p w:rsidR="00A40750" w:rsidRPr="00784FF3" w:rsidRDefault="00A40750" w:rsidP="00C96B4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173" w:type="dxa"/>
          </w:tcPr>
          <w:p w:rsidR="00A40750" w:rsidRPr="00784FF3" w:rsidRDefault="00A40750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6025" w:type="dxa"/>
          </w:tcPr>
          <w:p w:rsidR="00555E21" w:rsidRPr="00784FF3" w:rsidRDefault="00555E21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 2024 году будут достигнуты следующие плановые показатели:</w:t>
            </w:r>
          </w:p>
          <w:p w:rsidR="00555E21" w:rsidRPr="00784FF3" w:rsidRDefault="00555E21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количество культурно-массовых мероприятий - </w:t>
            </w:r>
            <w:r w:rsidR="00C96B46" w:rsidRPr="00784FF3">
              <w:rPr>
                <w:sz w:val="26"/>
                <w:szCs w:val="26"/>
              </w:rPr>
              <w:t>не менее 5</w:t>
            </w:r>
            <w:r w:rsidR="00101A5E" w:rsidRPr="00784FF3">
              <w:rPr>
                <w:sz w:val="26"/>
                <w:szCs w:val="26"/>
              </w:rPr>
              <w:t>410 единиц</w:t>
            </w:r>
          </w:p>
          <w:p w:rsidR="00A40750" w:rsidRPr="00784FF3" w:rsidRDefault="00363C47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количество</w:t>
            </w:r>
            <w:r w:rsidR="00A40750" w:rsidRPr="00784FF3">
              <w:rPr>
                <w:sz w:val="26"/>
                <w:szCs w:val="26"/>
              </w:rPr>
              <w:t xml:space="preserve"> участников культурно-</w:t>
            </w:r>
            <w:r w:rsidRPr="00784FF3">
              <w:rPr>
                <w:sz w:val="26"/>
                <w:szCs w:val="26"/>
              </w:rPr>
              <w:t>массовых</w:t>
            </w:r>
            <w:r w:rsidR="00555E21" w:rsidRPr="00784FF3">
              <w:rPr>
                <w:sz w:val="26"/>
                <w:szCs w:val="26"/>
              </w:rPr>
              <w:t xml:space="preserve"> мероприятий</w:t>
            </w:r>
            <w:r w:rsidR="00A40750" w:rsidRPr="00784FF3">
              <w:rPr>
                <w:sz w:val="26"/>
                <w:szCs w:val="26"/>
              </w:rPr>
              <w:t xml:space="preserve"> </w:t>
            </w:r>
            <w:r w:rsidR="00C96B46" w:rsidRPr="00784FF3">
              <w:rPr>
                <w:sz w:val="26"/>
                <w:szCs w:val="26"/>
              </w:rPr>
              <w:t xml:space="preserve">- </w:t>
            </w:r>
            <w:r w:rsidR="00A40750" w:rsidRPr="00784FF3">
              <w:rPr>
                <w:sz w:val="26"/>
                <w:szCs w:val="26"/>
              </w:rPr>
              <w:t xml:space="preserve">не менее </w:t>
            </w:r>
            <w:r w:rsidR="00101A5E" w:rsidRPr="00784FF3">
              <w:rPr>
                <w:sz w:val="26"/>
                <w:szCs w:val="26"/>
              </w:rPr>
              <w:t>36030</w:t>
            </w:r>
            <w:r w:rsidR="000E7F15" w:rsidRPr="00784FF3">
              <w:rPr>
                <w:sz w:val="26"/>
                <w:szCs w:val="26"/>
              </w:rPr>
              <w:t xml:space="preserve"> человек</w:t>
            </w:r>
            <w:r w:rsidR="00A40750" w:rsidRPr="00784FF3">
              <w:rPr>
                <w:sz w:val="26"/>
                <w:szCs w:val="26"/>
              </w:rPr>
              <w:t>;</w:t>
            </w:r>
          </w:p>
          <w:p w:rsidR="00555E21" w:rsidRPr="00784FF3" w:rsidRDefault="00555E21">
            <w:pPr>
              <w:widowControl w:val="0"/>
              <w:autoSpaceDE w:val="0"/>
              <w:jc w:val="both"/>
              <w:rPr>
                <w:color w:val="FF0000"/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количество клубных формирований – не менее</w:t>
            </w:r>
            <w:r w:rsidRPr="00784FF3">
              <w:rPr>
                <w:color w:val="FF0000"/>
                <w:sz w:val="26"/>
                <w:szCs w:val="26"/>
              </w:rPr>
              <w:t xml:space="preserve"> </w:t>
            </w:r>
            <w:r w:rsidR="00C96B46" w:rsidRPr="00784FF3">
              <w:rPr>
                <w:sz w:val="26"/>
                <w:szCs w:val="26"/>
              </w:rPr>
              <w:t>181</w:t>
            </w:r>
            <w:r w:rsidR="00101A5E" w:rsidRPr="00784FF3">
              <w:rPr>
                <w:sz w:val="26"/>
                <w:szCs w:val="26"/>
              </w:rPr>
              <w:t xml:space="preserve"> единица</w:t>
            </w:r>
            <w:r w:rsidR="00C96B46" w:rsidRPr="00784FF3">
              <w:rPr>
                <w:sz w:val="26"/>
                <w:szCs w:val="26"/>
              </w:rPr>
              <w:t>;</w:t>
            </w:r>
          </w:p>
          <w:p w:rsidR="00555E21" w:rsidRPr="00784FF3" w:rsidRDefault="00555E21" w:rsidP="00555E21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количество участников клубных формирований будет составлять</w:t>
            </w:r>
            <w:r w:rsidR="00C96B46" w:rsidRPr="00784FF3">
              <w:rPr>
                <w:sz w:val="26"/>
                <w:szCs w:val="26"/>
              </w:rPr>
              <w:t xml:space="preserve"> -</w:t>
            </w:r>
            <w:r w:rsidRPr="00784FF3">
              <w:rPr>
                <w:sz w:val="26"/>
                <w:szCs w:val="26"/>
              </w:rPr>
              <w:t xml:space="preserve"> не менее </w:t>
            </w:r>
            <w:r w:rsidR="00C96B46" w:rsidRPr="00784FF3">
              <w:rPr>
                <w:sz w:val="26"/>
                <w:szCs w:val="26"/>
              </w:rPr>
              <w:t>2</w:t>
            </w:r>
            <w:r w:rsidR="00101A5E" w:rsidRPr="00784FF3">
              <w:rPr>
                <w:sz w:val="26"/>
                <w:szCs w:val="26"/>
              </w:rPr>
              <w:t>170</w:t>
            </w:r>
            <w:r w:rsidRPr="00784FF3">
              <w:rPr>
                <w:sz w:val="26"/>
                <w:szCs w:val="26"/>
              </w:rPr>
              <w:t xml:space="preserve"> человек;</w:t>
            </w:r>
          </w:p>
          <w:p w:rsidR="00A40750" w:rsidRPr="00784FF3" w:rsidRDefault="00C96B46" w:rsidP="00101A5E">
            <w:pPr>
              <w:widowControl w:val="0"/>
              <w:autoSpaceDE w:val="0"/>
              <w:jc w:val="both"/>
              <w:rPr>
                <w:color w:val="FF0000"/>
                <w:sz w:val="26"/>
                <w:szCs w:val="26"/>
              </w:rPr>
            </w:pPr>
            <w:r w:rsidRPr="00784FF3">
              <w:rPr>
                <w:bCs/>
                <w:sz w:val="26"/>
                <w:szCs w:val="26"/>
              </w:rPr>
              <w:t>охват населения</w:t>
            </w:r>
            <w:r w:rsidRPr="00784FF3">
              <w:rPr>
                <w:sz w:val="26"/>
                <w:szCs w:val="26"/>
              </w:rPr>
              <w:t xml:space="preserve"> клубными формированиями и любительскими объединениями</w:t>
            </w:r>
            <w:r w:rsidRPr="00784FF3">
              <w:rPr>
                <w:bCs/>
                <w:sz w:val="26"/>
                <w:szCs w:val="26"/>
              </w:rPr>
              <w:t xml:space="preserve"> </w:t>
            </w:r>
            <w:r w:rsidRPr="00784FF3">
              <w:rPr>
                <w:sz w:val="26"/>
                <w:szCs w:val="26"/>
              </w:rPr>
              <w:t>составит не менее 9,</w:t>
            </w:r>
            <w:r w:rsidR="00101A5E" w:rsidRPr="00784FF3">
              <w:rPr>
                <w:sz w:val="26"/>
                <w:szCs w:val="26"/>
              </w:rPr>
              <w:t>8</w:t>
            </w:r>
            <w:r w:rsidRPr="00784FF3">
              <w:rPr>
                <w:sz w:val="26"/>
                <w:szCs w:val="26"/>
              </w:rPr>
              <w:t xml:space="preserve"> %</w:t>
            </w:r>
            <w:r w:rsidR="00A40750" w:rsidRPr="00784FF3">
              <w:rPr>
                <w:sz w:val="26"/>
                <w:szCs w:val="26"/>
              </w:rPr>
              <w:t>.</w:t>
            </w:r>
          </w:p>
        </w:tc>
      </w:tr>
    </w:tbl>
    <w:p w:rsidR="00A40750" w:rsidRPr="00784FF3" w:rsidRDefault="00A40750" w:rsidP="00C72D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40750" w:rsidRPr="00784FF3" w:rsidRDefault="00A40750" w:rsidP="00C72D94">
      <w:pPr>
        <w:pStyle w:val="ConsPlusNormal"/>
        <w:numPr>
          <w:ilvl w:val="0"/>
          <w:numId w:val="22"/>
        </w:numPr>
        <w:tabs>
          <w:tab w:val="left" w:pos="30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784FF3">
        <w:rPr>
          <w:rFonts w:ascii="Times New Roman" w:hAnsi="Times New Roman" w:cs="Times New Roman"/>
          <w:sz w:val="26"/>
          <w:szCs w:val="26"/>
        </w:rPr>
        <w:t>Характеристика сферы реализации подпрограммы 4</w:t>
      </w:r>
    </w:p>
    <w:p w:rsidR="00A40750" w:rsidRPr="00784FF3" w:rsidRDefault="00A40750" w:rsidP="00C72D9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Наиболее посещаемыми учреждениями культуры в Троицком районе, обеспечивающими досуг населения, условия для развития народного художественного творчества и самодеятельного искусства, являются учреждения культурно-досугового типа. В Троицком районе </w:t>
      </w:r>
      <w:r w:rsidR="000D2378" w:rsidRPr="00784FF3">
        <w:rPr>
          <w:sz w:val="26"/>
          <w:szCs w:val="26"/>
        </w:rPr>
        <w:t>20</w:t>
      </w:r>
      <w:r w:rsidRPr="00784FF3">
        <w:rPr>
          <w:color w:val="FF0000"/>
          <w:sz w:val="26"/>
          <w:szCs w:val="26"/>
        </w:rPr>
        <w:t xml:space="preserve"> </w:t>
      </w:r>
      <w:r w:rsidRPr="00784FF3">
        <w:rPr>
          <w:sz w:val="26"/>
          <w:szCs w:val="26"/>
        </w:rPr>
        <w:t xml:space="preserve">учреждений клубного типа. 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color w:val="FF0000"/>
          <w:sz w:val="26"/>
          <w:szCs w:val="26"/>
        </w:rPr>
      </w:pPr>
      <w:r w:rsidRPr="00784FF3">
        <w:rPr>
          <w:sz w:val="26"/>
          <w:szCs w:val="26"/>
        </w:rPr>
        <w:t xml:space="preserve">Ежегодно клубными учреждениями культуры проводится </w:t>
      </w:r>
      <w:r w:rsidR="000D2378" w:rsidRPr="00784FF3">
        <w:rPr>
          <w:sz w:val="26"/>
          <w:szCs w:val="26"/>
        </w:rPr>
        <w:t xml:space="preserve">более 5 </w:t>
      </w:r>
      <w:r w:rsidRPr="00784FF3">
        <w:rPr>
          <w:sz w:val="26"/>
          <w:szCs w:val="26"/>
        </w:rPr>
        <w:t xml:space="preserve">тыс. </w:t>
      </w:r>
      <w:r w:rsidRPr="00784FF3">
        <w:rPr>
          <w:sz w:val="26"/>
          <w:szCs w:val="26"/>
        </w:rPr>
        <w:lastRenderedPageBreak/>
        <w:t xml:space="preserve">мероприятий, увеличивается количество участников всероссийских, межрегиональных, краевых культурных акций. </w:t>
      </w:r>
      <w:r w:rsidR="00F56807" w:rsidRPr="00784FF3">
        <w:rPr>
          <w:sz w:val="26"/>
          <w:szCs w:val="26"/>
        </w:rPr>
        <w:t>Ч</w:t>
      </w:r>
      <w:r w:rsidRPr="00784FF3">
        <w:rPr>
          <w:sz w:val="26"/>
          <w:szCs w:val="26"/>
        </w:rPr>
        <w:t>исленность участников культурно-</w:t>
      </w:r>
      <w:r w:rsidR="00555E21" w:rsidRPr="00784FF3">
        <w:rPr>
          <w:sz w:val="26"/>
          <w:szCs w:val="26"/>
        </w:rPr>
        <w:t>массовых</w:t>
      </w:r>
      <w:r w:rsidRPr="00784FF3">
        <w:rPr>
          <w:sz w:val="26"/>
          <w:szCs w:val="26"/>
        </w:rPr>
        <w:t xml:space="preserve"> мероприятий </w:t>
      </w:r>
      <w:r w:rsidR="00F56807" w:rsidRPr="00784FF3">
        <w:rPr>
          <w:sz w:val="26"/>
          <w:szCs w:val="26"/>
        </w:rPr>
        <w:t>увеличивается</w:t>
      </w:r>
      <w:r w:rsidRPr="00784FF3">
        <w:rPr>
          <w:sz w:val="26"/>
          <w:szCs w:val="26"/>
        </w:rPr>
        <w:t>.</w:t>
      </w:r>
    </w:p>
    <w:p w:rsidR="00A40750" w:rsidRPr="00784FF3" w:rsidRDefault="004F05CF" w:rsidP="004F05CF">
      <w:pPr>
        <w:shd w:val="clear" w:color="auto" w:fill="FFFFFF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Представители </w:t>
      </w:r>
      <w:r w:rsidR="00A40750" w:rsidRPr="00784FF3">
        <w:rPr>
          <w:sz w:val="26"/>
          <w:szCs w:val="26"/>
        </w:rPr>
        <w:t xml:space="preserve">учреждений </w:t>
      </w:r>
      <w:r w:rsidRPr="00784FF3">
        <w:rPr>
          <w:sz w:val="26"/>
          <w:szCs w:val="26"/>
        </w:rPr>
        <w:t xml:space="preserve">культуры </w:t>
      </w:r>
      <w:r w:rsidR="00A40750" w:rsidRPr="00784FF3">
        <w:rPr>
          <w:sz w:val="26"/>
          <w:szCs w:val="26"/>
        </w:rPr>
        <w:t>ежегодно успешно представляют Троицкий район на престижных краевых фестивалях и конкурсах.</w:t>
      </w:r>
      <w:r w:rsidRPr="00784FF3">
        <w:rPr>
          <w:sz w:val="26"/>
          <w:szCs w:val="26"/>
        </w:rPr>
        <w:t xml:space="preserve"> </w:t>
      </w:r>
    </w:p>
    <w:p w:rsidR="004F05CF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Ведётся активная работа по вовлечению населения в любительские объединения, клубы по интересам. Количество клубных формирований –</w:t>
      </w:r>
      <w:r w:rsidRPr="00784FF3">
        <w:rPr>
          <w:b/>
          <w:sz w:val="26"/>
          <w:szCs w:val="26"/>
        </w:rPr>
        <w:t xml:space="preserve"> </w:t>
      </w:r>
      <w:r w:rsidR="000D2378" w:rsidRPr="00784FF3">
        <w:rPr>
          <w:sz w:val="26"/>
          <w:szCs w:val="26"/>
        </w:rPr>
        <w:t>более</w:t>
      </w:r>
      <w:r w:rsidR="000D2378" w:rsidRPr="00784FF3">
        <w:rPr>
          <w:b/>
          <w:sz w:val="26"/>
          <w:szCs w:val="26"/>
        </w:rPr>
        <w:t xml:space="preserve"> </w:t>
      </w:r>
      <w:r w:rsidR="000D2378" w:rsidRPr="00784FF3">
        <w:rPr>
          <w:sz w:val="26"/>
          <w:szCs w:val="26"/>
        </w:rPr>
        <w:t xml:space="preserve">170. В районе популярны </w:t>
      </w:r>
      <w:r w:rsidRPr="00784FF3">
        <w:rPr>
          <w:sz w:val="26"/>
          <w:szCs w:val="26"/>
        </w:rPr>
        <w:t>вокальные, танцевальные, театральные кружки, кружки прикладного творчества, спортивные секции, хоры, куда привлекается население разного возраста.</w:t>
      </w:r>
      <w:r w:rsidR="004F05CF" w:rsidRPr="00784FF3">
        <w:rPr>
          <w:sz w:val="26"/>
          <w:szCs w:val="26"/>
        </w:rPr>
        <w:t xml:space="preserve"> Население идет в учреждения культуры, есть потребность реализовать свои возможности. 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Поддержке традиционных форм народного художественного творчества в Троицком районе способствует проведение фестивалей, конкурсов, выставок декоративно-прикладного искусства, мастер-классов, творческих мастерских, оснащение учреждений культурно-досугового типа, музыкальными инструментами, костюмами, специальным оборудованием.</w:t>
      </w:r>
    </w:p>
    <w:p w:rsidR="00E1477C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Троицкий район является местом реализации мероприятий краевого и межрайонного уровней: на его территории проходят </w:t>
      </w:r>
      <w:r w:rsidR="000D2378" w:rsidRPr="00784FF3">
        <w:rPr>
          <w:sz w:val="26"/>
          <w:szCs w:val="26"/>
        </w:rPr>
        <w:t>Межрегиональный фестиваль композ</w:t>
      </w:r>
      <w:r w:rsidR="00ED71D0" w:rsidRPr="00784FF3">
        <w:rPr>
          <w:sz w:val="26"/>
          <w:szCs w:val="26"/>
        </w:rPr>
        <w:t xml:space="preserve">иторов «Песни </w:t>
      </w:r>
      <w:proofErr w:type="spellStart"/>
      <w:r w:rsidR="00ED71D0" w:rsidRPr="00784FF3">
        <w:rPr>
          <w:sz w:val="26"/>
          <w:szCs w:val="26"/>
        </w:rPr>
        <w:t>И</w:t>
      </w:r>
      <w:r w:rsidR="000D2378" w:rsidRPr="00784FF3">
        <w:rPr>
          <w:sz w:val="26"/>
          <w:szCs w:val="26"/>
        </w:rPr>
        <w:t>ткульского</w:t>
      </w:r>
      <w:proofErr w:type="spellEnd"/>
      <w:r w:rsidR="000D2378" w:rsidRPr="00784FF3">
        <w:rPr>
          <w:sz w:val="26"/>
          <w:szCs w:val="26"/>
        </w:rPr>
        <w:t xml:space="preserve"> лета», </w:t>
      </w:r>
      <w:r w:rsidR="001F0138" w:rsidRPr="00784FF3">
        <w:rPr>
          <w:sz w:val="26"/>
          <w:szCs w:val="26"/>
        </w:rPr>
        <w:t xml:space="preserve">межрайонного фестиваля современного молодёжного творчества «Разноцветный мир», </w:t>
      </w:r>
      <w:r w:rsidR="00E1477C" w:rsidRPr="00784FF3">
        <w:rPr>
          <w:sz w:val="26"/>
          <w:szCs w:val="26"/>
        </w:rPr>
        <w:t>краевой фестиваль творчества старшего поколения «Пусть сердце будет вечно молодым»</w:t>
      </w:r>
      <w:r w:rsidRPr="00784FF3">
        <w:rPr>
          <w:sz w:val="26"/>
          <w:szCs w:val="26"/>
        </w:rPr>
        <w:t xml:space="preserve"> и другие. 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Творческие коллективы района успешно гастролируют и участвуют в фестивалях и конкурсах Алтайского края, что способствует созданию устойчивого образа Троицкого района как территории культурных традиций и творческих инноваций.</w:t>
      </w:r>
      <w:r w:rsidR="00591960" w:rsidRPr="00784FF3">
        <w:rPr>
          <w:sz w:val="26"/>
          <w:szCs w:val="26"/>
        </w:rPr>
        <w:t xml:space="preserve"> В 2019 году специалисты КДУ приняли участие в 46 краевых мероприятиях, из них в 13 отмечены высшими наградами.</w:t>
      </w:r>
    </w:p>
    <w:p w:rsidR="00A40750" w:rsidRPr="00784FF3" w:rsidRDefault="00A40750" w:rsidP="00C72D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40750" w:rsidRPr="00784FF3" w:rsidRDefault="00A40750" w:rsidP="00E1477C">
      <w:pPr>
        <w:pStyle w:val="ConsPlusNormal"/>
        <w:numPr>
          <w:ilvl w:val="0"/>
          <w:numId w:val="22"/>
        </w:numPr>
        <w:tabs>
          <w:tab w:val="left" w:pos="300"/>
        </w:tabs>
        <w:ind w:left="714" w:hanging="357"/>
        <w:jc w:val="center"/>
        <w:rPr>
          <w:sz w:val="26"/>
          <w:szCs w:val="26"/>
        </w:rPr>
      </w:pPr>
      <w:r w:rsidRPr="00784FF3">
        <w:rPr>
          <w:rFonts w:ascii="Times New Roman" w:hAnsi="Times New Roman" w:cs="Times New Roman"/>
          <w:sz w:val="26"/>
          <w:szCs w:val="26"/>
        </w:rPr>
        <w:t>Приоритеты региональной политики в сфере реализации подпрограммы 4, цели, задачи и показатели достижения целей и решения задач, ожидаемые конечные результаты, сроки реализации подпрограммы 4</w:t>
      </w:r>
    </w:p>
    <w:p w:rsidR="00A40750" w:rsidRPr="00784FF3" w:rsidRDefault="00A40750" w:rsidP="00C72D94">
      <w:pPr>
        <w:pStyle w:val="af"/>
        <w:widowControl w:val="0"/>
        <w:spacing w:line="240" w:lineRule="exact"/>
        <w:ind w:left="0"/>
        <w:jc w:val="both"/>
        <w:rPr>
          <w:sz w:val="26"/>
          <w:szCs w:val="26"/>
        </w:rPr>
      </w:pPr>
    </w:p>
    <w:p w:rsidR="00A40750" w:rsidRPr="00784FF3" w:rsidRDefault="00A40750" w:rsidP="00C72D94">
      <w:pPr>
        <w:pStyle w:val="af"/>
        <w:widowControl w:val="0"/>
        <w:spacing w:line="240" w:lineRule="exact"/>
        <w:ind w:left="0" w:firstLine="720"/>
        <w:jc w:val="both"/>
        <w:rPr>
          <w:sz w:val="26"/>
          <w:szCs w:val="26"/>
        </w:rPr>
      </w:pP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Приоритеты региональной политики в сфере реализации подпрограммы 4 направлены на обеспечение максимальной доступности для широких слоев населения лучших образцов культуры и искусства.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Целью подпрограммы 4 является организация досуга населения, развитие и поддержка народного творчества.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Достижение поставленной цели возможно при условии выполнения следующих задач:</w:t>
      </w:r>
    </w:p>
    <w:p w:rsidR="0042498B" w:rsidRPr="00784FF3" w:rsidRDefault="0042498B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Создание условий для организации досуга населения, развития и поддержки народного творчества.</w:t>
      </w:r>
    </w:p>
    <w:p w:rsidR="00182683" w:rsidRPr="00784FF3" w:rsidRDefault="00182683" w:rsidP="00182683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784FF3">
        <w:rPr>
          <w:color w:val="000000"/>
          <w:sz w:val="26"/>
          <w:szCs w:val="26"/>
        </w:rPr>
        <w:t>Решение задачи обеспечивается за счет реализации следующих программных мероприятий:</w:t>
      </w:r>
    </w:p>
    <w:p w:rsidR="00741456" w:rsidRPr="00784FF3" w:rsidRDefault="00741456" w:rsidP="00741456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приобретение, модернизация оборудования, обновление музыкальных инструментов КДУ Троицкого района;</w:t>
      </w:r>
    </w:p>
    <w:p w:rsidR="00741456" w:rsidRPr="00784FF3" w:rsidRDefault="00741456" w:rsidP="00741456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обеспечение деятельности КДУ Троицкого района;</w:t>
      </w:r>
    </w:p>
    <w:p w:rsidR="00182683" w:rsidRPr="00784FF3" w:rsidRDefault="00741456" w:rsidP="00741456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организация и проведение культурно-массовых мероприятий краевого, районного уровней: фестивалей, конкурсов, выставок, национальных праздников, праздников народного календаря, ярмарок народных промыслов и ремесел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lastRenderedPageBreak/>
        <w:t>В результате реализации подпрограммы 4 к 202</w:t>
      </w:r>
      <w:r w:rsidR="001F0138" w:rsidRPr="00784FF3">
        <w:rPr>
          <w:sz w:val="26"/>
          <w:szCs w:val="26"/>
        </w:rPr>
        <w:t>4</w:t>
      </w:r>
      <w:r w:rsidRPr="00784FF3">
        <w:rPr>
          <w:sz w:val="26"/>
          <w:szCs w:val="26"/>
        </w:rPr>
        <w:t xml:space="preserve"> году предполагается:</w:t>
      </w:r>
    </w:p>
    <w:p w:rsidR="0042498B" w:rsidRPr="00784FF3" w:rsidRDefault="0042498B" w:rsidP="0042498B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количество культурно-массовых мероприятий - не менее 5410 единиц</w:t>
      </w:r>
    </w:p>
    <w:p w:rsidR="0042498B" w:rsidRPr="00784FF3" w:rsidRDefault="0042498B" w:rsidP="0042498B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количество участников культурно-массовых мероприятий - не менее 36030 человек;</w:t>
      </w:r>
    </w:p>
    <w:p w:rsidR="0042498B" w:rsidRPr="00784FF3" w:rsidRDefault="0042498B" w:rsidP="0042498B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количество клубных формирований – не менее 181 единица;</w:t>
      </w:r>
    </w:p>
    <w:p w:rsidR="0042498B" w:rsidRPr="00784FF3" w:rsidRDefault="0042498B" w:rsidP="0042498B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количество участников клубных формирований будет составлять - не менее 2170 человек;</w:t>
      </w:r>
    </w:p>
    <w:p w:rsidR="0042498B" w:rsidRPr="00784FF3" w:rsidRDefault="0042498B" w:rsidP="0042498B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охват населения клубными формированиями и любительскими объединениями составит не менее 9,8 %.</w:t>
      </w:r>
    </w:p>
    <w:p w:rsidR="00A40750" w:rsidRPr="00784FF3" w:rsidRDefault="00A40750" w:rsidP="0042498B">
      <w:pPr>
        <w:widowControl w:val="0"/>
        <w:autoSpaceDE w:val="0"/>
        <w:ind w:firstLine="720"/>
        <w:jc w:val="both"/>
        <w:rPr>
          <w:color w:val="FF0000"/>
          <w:sz w:val="26"/>
          <w:szCs w:val="26"/>
        </w:rPr>
      </w:pPr>
      <w:r w:rsidRPr="00784FF3">
        <w:rPr>
          <w:color w:val="FF0000"/>
          <w:sz w:val="26"/>
          <w:szCs w:val="26"/>
        </w:rPr>
        <w:t>.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Подпрограмма 4 реализуется в период с 20</w:t>
      </w:r>
      <w:r w:rsidR="00E1477C" w:rsidRPr="00784FF3">
        <w:rPr>
          <w:sz w:val="26"/>
          <w:szCs w:val="26"/>
        </w:rPr>
        <w:t>20</w:t>
      </w:r>
      <w:r w:rsidRPr="00784FF3">
        <w:rPr>
          <w:sz w:val="26"/>
          <w:szCs w:val="26"/>
        </w:rPr>
        <w:t xml:space="preserve"> по 202</w:t>
      </w:r>
      <w:r w:rsidR="00E1477C" w:rsidRPr="00784FF3">
        <w:rPr>
          <w:sz w:val="26"/>
          <w:szCs w:val="26"/>
        </w:rPr>
        <w:t>4</w:t>
      </w:r>
      <w:r w:rsidRPr="00784FF3">
        <w:rPr>
          <w:sz w:val="26"/>
          <w:szCs w:val="26"/>
        </w:rPr>
        <w:t xml:space="preserve"> годы.</w:t>
      </w:r>
    </w:p>
    <w:p w:rsidR="00A40750" w:rsidRPr="00784FF3" w:rsidRDefault="00A40750" w:rsidP="00C72D94">
      <w:pPr>
        <w:pStyle w:val="af"/>
        <w:widowControl w:val="0"/>
        <w:ind w:left="0"/>
        <w:jc w:val="center"/>
        <w:rPr>
          <w:sz w:val="26"/>
          <w:szCs w:val="26"/>
        </w:rPr>
      </w:pPr>
    </w:p>
    <w:p w:rsidR="00A40750" w:rsidRPr="00784FF3" w:rsidRDefault="00A40750" w:rsidP="00C72D94">
      <w:pPr>
        <w:pStyle w:val="ConsPlusNormal"/>
        <w:numPr>
          <w:ilvl w:val="0"/>
          <w:numId w:val="22"/>
        </w:numPr>
        <w:tabs>
          <w:tab w:val="left" w:pos="300"/>
        </w:tabs>
        <w:jc w:val="center"/>
        <w:rPr>
          <w:sz w:val="26"/>
          <w:szCs w:val="26"/>
        </w:rPr>
      </w:pPr>
      <w:r w:rsidRPr="00784FF3">
        <w:rPr>
          <w:rFonts w:ascii="Times New Roman" w:hAnsi="Times New Roman" w:cs="Times New Roman"/>
          <w:sz w:val="26"/>
          <w:szCs w:val="26"/>
        </w:rPr>
        <w:t>Объем финансирования подпрограммы 4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Финансирование подпрограммы 4 осуществляется за счет средств районного  и краевого бюджетов в соответствии с законом Алтайского края о краевом бюджете и решения Троицкого районного Совета депутатов на соответствующий финансовый год и на плановый период.</w:t>
      </w:r>
    </w:p>
    <w:p w:rsidR="00A40750" w:rsidRPr="00784FF3" w:rsidRDefault="00A40750" w:rsidP="00C72D94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Общий объем финансирования подпрограммы 4 составляет</w:t>
      </w:r>
      <w:r w:rsidR="00AD7059" w:rsidRPr="00784FF3">
        <w:rPr>
          <w:sz w:val="26"/>
          <w:szCs w:val="26"/>
        </w:rPr>
        <w:t xml:space="preserve">  87065,98</w:t>
      </w:r>
      <w:r w:rsidR="00AD7059" w:rsidRPr="00784FF3">
        <w:rPr>
          <w:color w:val="FF0000"/>
          <w:sz w:val="26"/>
          <w:szCs w:val="26"/>
        </w:rPr>
        <w:t xml:space="preserve"> </w:t>
      </w:r>
      <w:r w:rsidR="00AD7059" w:rsidRPr="00784FF3">
        <w:rPr>
          <w:sz w:val="26"/>
          <w:szCs w:val="26"/>
        </w:rPr>
        <w:t xml:space="preserve"> </w:t>
      </w:r>
      <w:r w:rsidRPr="00784FF3">
        <w:rPr>
          <w:sz w:val="26"/>
          <w:szCs w:val="26"/>
        </w:rPr>
        <w:t xml:space="preserve">  тыс. рублей, в том числе по годам:</w:t>
      </w:r>
    </w:p>
    <w:p w:rsidR="00AD7059" w:rsidRPr="00784FF3" w:rsidRDefault="00AD7059" w:rsidP="00AD7059">
      <w:pPr>
        <w:widowControl w:val="0"/>
        <w:autoSpaceDE w:val="0"/>
        <w:rPr>
          <w:sz w:val="26"/>
          <w:szCs w:val="26"/>
        </w:rPr>
      </w:pPr>
      <w:r w:rsidRPr="00784FF3">
        <w:rPr>
          <w:sz w:val="26"/>
          <w:szCs w:val="26"/>
        </w:rPr>
        <w:t xml:space="preserve">           2020 год – 17907,08 тыс. рублей;</w:t>
      </w:r>
    </w:p>
    <w:p w:rsidR="00AD7059" w:rsidRPr="00784FF3" w:rsidRDefault="00AD7059" w:rsidP="00AD7059">
      <w:pPr>
        <w:widowControl w:val="0"/>
        <w:autoSpaceDE w:val="0"/>
        <w:rPr>
          <w:sz w:val="26"/>
          <w:szCs w:val="26"/>
        </w:rPr>
      </w:pPr>
      <w:r w:rsidRPr="00784FF3">
        <w:rPr>
          <w:sz w:val="26"/>
          <w:szCs w:val="26"/>
        </w:rPr>
        <w:t xml:space="preserve">           2021 год – 20461,1 тыс. рублей;</w:t>
      </w:r>
    </w:p>
    <w:p w:rsidR="00AD7059" w:rsidRPr="00784FF3" w:rsidRDefault="00AD7059" w:rsidP="00AD7059">
      <w:pPr>
        <w:widowControl w:val="0"/>
        <w:autoSpaceDE w:val="0"/>
        <w:rPr>
          <w:sz w:val="26"/>
          <w:szCs w:val="26"/>
        </w:rPr>
      </w:pPr>
      <w:r w:rsidRPr="00784FF3">
        <w:rPr>
          <w:sz w:val="26"/>
          <w:szCs w:val="26"/>
        </w:rPr>
        <w:t xml:space="preserve">           2022 год – 16397,0 тыс. рублей;</w:t>
      </w:r>
    </w:p>
    <w:p w:rsidR="00AD7059" w:rsidRPr="00784FF3" w:rsidRDefault="00AD7059" w:rsidP="00AD7059">
      <w:pPr>
        <w:widowControl w:val="0"/>
        <w:autoSpaceDE w:val="0"/>
        <w:rPr>
          <w:sz w:val="26"/>
          <w:szCs w:val="26"/>
        </w:rPr>
      </w:pPr>
      <w:r w:rsidRPr="00784FF3">
        <w:rPr>
          <w:sz w:val="26"/>
          <w:szCs w:val="26"/>
        </w:rPr>
        <w:t xml:space="preserve">           2023 год – 16150,4 тыс. рублей;</w:t>
      </w:r>
    </w:p>
    <w:p w:rsidR="00AD7059" w:rsidRPr="00784FF3" w:rsidRDefault="00AD7059" w:rsidP="00AD7059">
      <w:pPr>
        <w:widowControl w:val="0"/>
        <w:autoSpaceDE w:val="0"/>
        <w:rPr>
          <w:sz w:val="26"/>
          <w:szCs w:val="26"/>
        </w:rPr>
      </w:pPr>
      <w:r w:rsidRPr="00784FF3">
        <w:rPr>
          <w:sz w:val="26"/>
          <w:szCs w:val="26"/>
        </w:rPr>
        <w:t xml:space="preserve">           2024 год – 16150,4 тыс. рублей;</w:t>
      </w:r>
    </w:p>
    <w:p w:rsidR="0042498B" w:rsidRPr="00784FF3" w:rsidRDefault="0042498B" w:rsidP="0042498B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A40750" w:rsidRPr="00784FF3" w:rsidRDefault="00A40750" w:rsidP="0042498B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Объем финансирования подпрограммы 4 подлежит ежегодному уточнению при формировании краевого и районного бюджетов на очередной финансовый год и на плановый период.</w:t>
      </w:r>
    </w:p>
    <w:p w:rsidR="00A40750" w:rsidRPr="00784FF3" w:rsidRDefault="00A40750" w:rsidP="00C72D94">
      <w:pPr>
        <w:widowControl w:val="0"/>
        <w:autoSpaceDE w:val="0"/>
        <w:rPr>
          <w:sz w:val="26"/>
          <w:szCs w:val="26"/>
        </w:rPr>
      </w:pPr>
    </w:p>
    <w:p w:rsidR="00A40750" w:rsidRPr="00784FF3" w:rsidRDefault="00A40750">
      <w:pPr>
        <w:rPr>
          <w:sz w:val="26"/>
          <w:szCs w:val="26"/>
        </w:rPr>
      </w:pPr>
    </w:p>
    <w:p w:rsidR="00A40750" w:rsidRPr="00784FF3" w:rsidRDefault="00A40750">
      <w:pPr>
        <w:rPr>
          <w:sz w:val="26"/>
          <w:szCs w:val="26"/>
        </w:rPr>
      </w:pPr>
    </w:p>
    <w:p w:rsidR="00A40750" w:rsidRPr="00784FF3" w:rsidRDefault="00A40750">
      <w:pPr>
        <w:rPr>
          <w:sz w:val="26"/>
          <w:szCs w:val="26"/>
        </w:rPr>
      </w:pPr>
    </w:p>
    <w:p w:rsidR="00A40750" w:rsidRPr="00784FF3" w:rsidRDefault="00A40750">
      <w:pPr>
        <w:rPr>
          <w:sz w:val="26"/>
          <w:szCs w:val="26"/>
        </w:rPr>
      </w:pPr>
    </w:p>
    <w:p w:rsidR="00A40750" w:rsidRPr="00784FF3" w:rsidRDefault="00E1477C" w:rsidP="00FF38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br w:type="page"/>
      </w:r>
      <w:r w:rsidR="00A40750" w:rsidRPr="00784FF3">
        <w:rPr>
          <w:sz w:val="26"/>
          <w:szCs w:val="26"/>
        </w:rPr>
        <w:lastRenderedPageBreak/>
        <w:t>ПОДПРОГРАММА 5</w:t>
      </w:r>
    </w:p>
    <w:p w:rsidR="00A40750" w:rsidRPr="00784FF3" w:rsidRDefault="00E1477C" w:rsidP="00FF38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t>«</w:t>
      </w:r>
      <w:r w:rsidR="00A40750" w:rsidRPr="00784FF3">
        <w:rPr>
          <w:sz w:val="26"/>
          <w:szCs w:val="26"/>
        </w:rPr>
        <w:t>Ремонт и благоустройство памятников, расположенных в поселениях района</w:t>
      </w:r>
      <w:r w:rsidRPr="00784FF3">
        <w:rPr>
          <w:sz w:val="26"/>
          <w:szCs w:val="26"/>
        </w:rPr>
        <w:t>»</w:t>
      </w:r>
    </w:p>
    <w:p w:rsidR="00A40750" w:rsidRPr="00784FF3" w:rsidRDefault="00A40750" w:rsidP="00FF38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40750" w:rsidRPr="00784FF3" w:rsidRDefault="00A40750" w:rsidP="00FF38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t xml:space="preserve">Паспорт подпрограммы 5 </w:t>
      </w:r>
      <w:r w:rsidR="00E1477C" w:rsidRPr="00784FF3">
        <w:rPr>
          <w:sz w:val="26"/>
          <w:szCs w:val="26"/>
        </w:rPr>
        <w:t>«</w:t>
      </w:r>
      <w:r w:rsidRPr="00784FF3">
        <w:rPr>
          <w:sz w:val="26"/>
          <w:szCs w:val="26"/>
        </w:rPr>
        <w:t>Ремонт и благоустройство памятников, расположенных в поселениях района</w:t>
      </w:r>
      <w:r w:rsidR="00E1477C" w:rsidRPr="00784FF3">
        <w:rPr>
          <w:sz w:val="26"/>
          <w:szCs w:val="26"/>
        </w:rPr>
        <w:t>»</w:t>
      </w:r>
    </w:p>
    <w:p w:rsidR="00A40750" w:rsidRPr="00784FF3" w:rsidRDefault="00A40750" w:rsidP="00FF38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0"/>
        <w:gridCol w:w="6028"/>
      </w:tblGrid>
      <w:tr w:rsidR="00A40750" w:rsidRPr="00784FF3">
        <w:tc>
          <w:tcPr>
            <w:tcW w:w="3232" w:type="dxa"/>
          </w:tcPr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Соисполнители </w:t>
            </w:r>
          </w:p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программы</w:t>
            </w:r>
          </w:p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" w:type="dxa"/>
          </w:tcPr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28" w:type="dxa"/>
          </w:tcPr>
          <w:p w:rsidR="00A40750" w:rsidRPr="00784FF3" w:rsidRDefault="00A40750" w:rsidP="00FF38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комитет Троицкого района Алтайского края по </w:t>
            </w:r>
            <w:r w:rsidR="00E1477C" w:rsidRPr="00784FF3">
              <w:rPr>
                <w:sz w:val="26"/>
                <w:szCs w:val="26"/>
              </w:rPr>
              <w:t>социальной политике</w:t>
            </w:r>
          </w:p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40750" w:rsidRPr="00784FF3" w:rsidTr="007A24D8">
        <w:trPr>
          <w:trHeight w:val="1260"/>
        </w:trPr>
        <w:tc>
          <w:tcPr>
            <w:tcW w:w="3232" w:type="dxa"/>
          </w:tcPr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Участники </w:t>
            </w:r>
          </w:p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170" w:type="dxa"/>
          </w:tcPr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028" w:type="dxa"/>
          </w:tcPr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комитет Троицкого района Алтайского края по </w:t>
            </w:r>
            <w:r w:rsidR="00E1477C" w:rsidRPr="00784FF3">
              <w:rPr>
                <w:sz w:val="26"/>
                <w:szCs w:val="26"/>
              </w:rPr>
              <w:t>социальной политике</w:t>
            </w:r>
            <w:r w:rsidRPr="00784FF3">
              <w:rPr>
                <w:sz w:val="26"/>
                <w:szCs w:val="26"/>
              </w:rPr>
              <w:t>;</w:t>
            </w:r>
          </w:p>
          <w:p w:rsidR="001F0138" w:rsidRPr="00784FF3" w:rsidRDefault="001F0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Троицкий районный краеведческий музей МБУК «ТМКЦ»</w:t>
            </w:r>
          </w:p>
          <w:p w:rsidR="007A24D8" w:rsidRPr="00784FF3" w:rsidRDefault="00A40750" w:rsidP="00B05C01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органы местного самоуправления (по согласованию)</w:t>
            </w:r>
          </w:p>
        </w:tc>
      </w:tr>
      <w:tr w:rsidR="00A40750" w:rsidRPr="00784FF3">
        <w:tc>
          <w:tcPr>
            <w:tcW w:w="3232" w:type="dxa"/>
          </w:tcPr>
          <w:p w:rsidR="007A24D8" w:rsidRPr="00784FF3" w:rsidRDefault="007A24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Цели подпрограммы</w:t>
            </w:r>
          </w:p>
        </w:tc>
        <w:tc>
          <w:tcPr>
            <w:tcW w:w="170" w:type="dxa"/>
          </w:tcPr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28" w:type="dxa"/>
          </w:tcPr>
          <w:p w:rsidR="007A24D8" w:rsidRPr="00784FF3" w:rsidRDefault="007A2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40750" w:rsidRPr="00784FF3" w:rsidRDefault="009D265F" w:rsidP="009D2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Увеличение доли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</w:tr>
      <w:tr w:rsidR="00A40750" w:rsidRPr="00784FF3">
        <w:tc>
          <w:tcPr>
            <w:tcW w:w="3232" w:type="dxa"/>
          </w:tcPr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170" w:type="dxa"/>
          </w:tcPr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28" w:type="dxa"/>
          </w:tcPr>
          <w:p w:rsidR="00A40750" w:rsidRPr="00784FF3" w:rsidRDefault="009D265F" w:rsidP="009D26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Сохранение культурного  и  исторического наследия, расширение доступа населения к  культурным  ценностям и  информации</w:t>
            </w:r>
          </w:p>
        </w:tc>
      </w:tr>
      <w:tr w:rsidR="00A40750" w:rsidRPr="00784FF3">
        <w:tc>
          <w:tcPr>
            <w:tcW w:w="3232" w:type="dxa"/>
          </w:tcPr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170" w:type="dxa"/>
          </w:tcPr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28" w:type="dxa"/>
          </w:tcPr>
          <w:p w:rsidR="00A40750" w:rsidRPr="00784FF3" w:rsidRDefault="00E147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ремонт</w:t>
            </w:r>
            <w:r w:rsidR="00A40750" w:rsidRPr="00784FF3">
              <w:rPr>
                <w:sz w:val="26"/>
                <w:szCs w:val="26"/>
              </w:rPr>
              <w:t xml:space="preserve"> и благоустрой</w:t>
            </w:r>
            <w:r w:rsidRPr="00784FF3">
              <w:rPr>
                <w:sz w:val="26"/>
                <w:szCs w:val="26"/>
              </w:rPr>
              <w:t xml:space="preserve">ство памятников, расположенных </w:t>
            </w:r>
            <w:r w:rsidR="00A40750" w:rsidRPr="00784FF3">
              <w:rPr>
                <w:sz w:val="26"/>
                <w:szCs w:val="26"/>
              </w:rPr>
              <w:t>в поселениях района;</w:t>
            </w:r>
          </w:p>
          <w:p w:rsidR="00A40750" w:rsidRPr="00784FF3" w:rsidRDefault="00A40750" w:rsidP="009D2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40750" w:rsidRPr="00784FF3">
        <w:tc>
          <w:tcPr>
            <w:tcW w:w="3232" w:type="dxa"/>
          </w:tcPr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Показатели </w:t>
            </w:r>
          </w:p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подпрограммы  </w:t>
            </w:r>
          </w:p>
        </w:tc>
        <w:tc>
          <w:tcPr>
            <w:tcW w:w="170" w:type="dxa"/>
          </w:tcPr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28" w:type="dxa"/>
          </w:tcPr>
          <w:p w:rsidR="00A40750" w:rsidRPr="00784FF3" w:rsidRDefault="009D2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 местного (муниципального) значения на территории  района</w:t>
            </w:r>
          </w:p>
          <w:p w:rsidR="009D265F" w:rsidRPr="00784FF3" w:rsidRDefault="009D2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40750" w:rsidRPr="00784FF3">
        <w:tc>
          <w:tcPr>
            <w:tcW w:w="3232" w:type="dxa"/>
          </w:tcPr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Сроки и этапы </w:t>
            </w:r>
          </w:p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реализации </w:t>
            </w:r>
          </w:p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подпрограммы </w:t>
            </w:r>
          </w:p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" w:type="dxa"/>
          </w:tcPr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28" w:type="dxa"/>
          </w:tcPr>
          <w:p w:rsidR="00A40750" w:rsidRPr="00784FF3" w:rsidRDefault="00A40750" w:rsidP="00E147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E1477C" w:rsidRPr="00784FF3">
              <w:rPr>
                <w:sz w:val="26"/>
                <w:szCs w:val="26"/>
              </w:rPr>
              <w:t>20</w:t>
            </w:r>
            <w:r w:rsidRPr="00784FF3">
              <w:rPr>
                <w:sz w:val="26"/>
                <w:szCs w:val="26"/>
              </w:rPr>
              <w:t xml:space="preserve"> – 202</w:t>
            </w:r>
            <w:r w:rsidR="00E1477C" w:rsidRPr="00784FF3">
              <w:rPr>
                <w:sz w:val="26"/>
                <w:szCs w:val="26"/>
              </w:rPr>
              <w:t>4</w:t>
            </w:r>
            <w:r w:rsidRPr="00784FF3">
              <w:rPr>
                <w:sz w:val="26"/>
                <w:szCs w:val="26"/>
              </w:rPr>
              <w:t xml:space="preserve"> годы</w:t>
            </w:r>
          </w:p>
        </w:tc>
      </w:tr>
      <w:tr w:rsidR="00A40750" w:rsidRPr="00784FF3">
        <w:tc>
          <w:tcPr>
            <w:tcW w:w="3232" w:type="dxa"/>
          </w:tcPr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Объемы финансирования подпрограммы    </w:t>
            </w:r>
          </w:p>
        </w:tc>
        <w:tc>
          <w:tcPr>
            <w:tcW w:w="170" w:type="dxa"/>
          </w:tcPr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028" w:type="dxa"/>
          </w:tcPr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общий объем финансирования подпрограммы 5 составляет </w:t>
            </w:r>
            <w:r w:rsidR="009D265F" w:rsidRPr="00784FF3">
              <w:rPr>
                <w:sz w:val="26"/>
                <w:szCs w:val="26"/>
              </w:rPr>
              <w:t>2701,0</w:t>
            </w:r>
            <w:r w:rsidRPr="00784FF3">
              <w:rPr>
                <w:sz w:val="26"/>
                <w:szCs w:val="26"/>
              </w:rPr>
              <w:t xml:space="preserve">  тыс. рублей, в том числе по годам:</w:t>
            </w:r>
          </w:p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E1477C" w:rsidRPr="00784FF3">
              <w:rPr>
                <w:sz w:val="26"/>
                <w:szCs w:val="26"/>
              </w:rPr>
              <w:t>20</w:t>
            </w:r>
            <w:r w:rsidRPr="00784FF3">
              <w:rPr>
                <w:sz w:val="26"/>
                <w:szCs w:val="26"/>
              </w:rPr>
              <w:t xml:space="preserve"> год – </w:t>
            </w:r>
            <w:r w:rsidR="009D265F" w:rsidRPr="00784FF3">
              <w:rPr>
                <w:sz w:val="26"/>
                <w:szCs w:val="26"/>
              </w:rPr>
              <w:t>2501</w:t>
            </w:r>
            <w:r w:rsidRPr="00784FF3">
              <w:rPr>
                <w:sz w:val="26"/>
                <w:szCs w:val="26"/>
              </w:rPr>
              <w:t>,0 тыс. рублей;</w:t>
            </w:r>
          </w:p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E1477C" w:rsidRPr="00784FF3">
              <w:rPr>
                <w:sz w:val="26"/>
                <w:szCs w:val="26"/>
              </w:rPr>
              <w:t>21</w:t>
            </w:r>
            <w:r w:rsidRPr="00784FF3">
              <w:rPr>
                <w:sz w:val="26"/>
                <w:szCs w:val="26"/>
              </w:rPr>
              <w:t xml:space="preserve"> год – </w:t>
            </w:r>
            <w:r w:rsidR="009D265F" w:rsidRPr="00784FF3">
              <w:rPr>
                <w:sz w:val="26"/>
                <w:szCs w:val="26"/>
              </w:rPr>
              <w:t>5</w:t>
            </w:r>
            <w:r w:rsidRPr="00784FF3">
              <w:rPr>
                <w:sz w:val="26"/>
                <w:szCs w:val="26"/>
              </w:rPr>
              <w:t>0,0 тыс. рублей;</w:t>
            </w:r>
          </w:p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E1477C" w:rsidRPr="00784FF3">
              <w:rPr>
                <w:sz w:val="26"/>
                <w:szCs w:val="26"/>
              </w:rPr>
              <w:t>22</w:t>
            </w:r>
            <w:r w:rsidRPr="00784FF3">
              <w:rPr>
                <w:sz w:val="26"/>
                <w:szCs w:val="26"/>
              </w:rPr>
              <w:t xml:space="preserve"> год – </w:t>
            </w:r>
            <w:r w:rsidR="009D265F" w:rsidRPr="00784FF3">
              <w:rPr>
                <w:sz w:val="26"/>
                <w:szCs w:val="26"/>
              </w:rPr>
              <w:t>5</w:t>
            </w:r>
            <w:r w:rsidRPr="00784FF3">
              <w:rPr>
                <w:sz w:val="26"/>
                <w:szCs w:val="26"/>
              </w:rPr>
              <w:t>0,0 тыс. рублей;</w:t>
            </w:r>
          </w:p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E1477C" w:rsidRPr="00784FF3">
              <w:rPr>
                <w:sz w:val="26"/>
                <w:szCs w:val="26"/>
              </w:rPr>
              <w:t>23</w:t>
            </w:r>
            <w:r w:rsidRPr="00784FF3">
              <w:rPr>
                <w:sz w:val="26"/>
                <w:szCs w:val="26"/>
              </w:rPr>
              <w:t xml:space="preserve"> год – </w:t>
            </w:r>
            <w:r w:rsidR="009D265F" w:rsidRPr="00784FF3">
              <w:rPr>
                <w:sz w:val="26"/>
                <w:szCs w:val="26"/>
              </w:rPr>
              <w:t>5</w:t>
            </w:r>
            <w:r w:rsidRPr="00784FF3">
              <w:rPr>
                <w:sz w:val="26"/>
                <w:szCs w:val="26"/>
              </w:rPr>
              <w:t>0,0  тыс. рублей;</w:t>
            </w:r>
          </w:p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</w:t>
            </w:r>
            <w:r w:rsidR="00E1477C" w:rsidRPr="00784FF3">
              <w:rPr>
                <w:sz w:val="26"/>
                <w:szCs w:val="26"/>
              </w:rPr>
              <w:t xml:space="preserve">24 год – </w:t>
            </w:r>
            <w:r w:rsidR="009D265F" w:rsidRPr="00784FF3">
              <w:rPr>
                <w:sz w:val="26"/>
                <w:szCs w:val="26"/>
              </w:rPr>
              <w:t>5</w:t>
            </w:r>
            <w:r w:rsidR="00E1477C" w:rsidRPr="00784FF3">
              <w:rPr>
                <w:sz w:val="26"/>
                <w:szCs w:val="26"/>
              </w:rPr>
              <w:t>0,0 тыс. рублей</w:t>
            </w:r>
            <w:r w:rsidRPr="00784FF3">
              <w:rPr>
                <w:sz w:val="26"/>
                <w:szCs w:val="26"/>
              </w:rPr>
              <w:t>.</w:t>
            </w:r>
          </w:p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784FF3">
              <w:rPr>
                <w:sz w:val="26"/>
                <w:szCs w:val="26"/>
              </w:rPr>
              <w:t>Объемы финансирования подлежат ежегодному уточнению в соответствии с законами о  краевом и районном бюджетах на очередной финансовый год и на плановый период</w:t>
            </w:r>
            <w:proofErr w:type="gramEnd"/>
          </w:p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40750" w:rsidRPr="00784FF3">
        <w:trPr>
          <w:trHeight w:val="400"/>
        </w:trPr>
        <w:tc>
          <w:tcPr>
            <w:tcW w:w="3232" w:type="dxa"/>
          </w:tcPr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lastRenderedPageBreak/>
              <w:t xml:space="preserve">Ожидаемые </w:t>
            </w:r>
          </w:p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результаты реализации </w:t>
            </w:r>
          </w:p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170" w:type="dxa"/>
          </w:tcPr>
          <w:p w:rsidR="00A40750" w:rsidRPr="00784FF3" w:rsidRDefault="00A40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28" w:type="dxa"/>
          </w:tcPr>
          <w:p w:rsidR="00A40750" w:rsidRPr="00784FF3" w:rsidRDefault="00A40750" w:rsidP="009D2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увеличение </w:t>
            </w:r>
            <w:r w:rsidR="009D265F" w:rsidRPr="00784FF3">
              <w:rPr>
                <w:sz w:val="26"/>
                <w:szCs w:val="26"/>
              </w:rPr>
              <w:t>доли объектов культурного наследия, находящихся в удовлетворительном состоянии, в общем количестве объектов культурного наследия  местного (муниципального) значения на территории  района</w:t>
            </w:r>
            <w:r w:rsidRPr="00784FF3">
              <w:rPr>
                <w:sz w:val="26"/>
                <w:szCs w:val="26"/>
              </w:rPr>
              <w:t xml:space="preserve"> до</w:t>
            </w:r>
            <w:r w:rsidRPr="00784FF3">
              <w:rPr>
                <w:color w:val="FF0000"/>
                <w:sz w:val="26"/>
                <w:szCs w:val="26"/>
              </w:rPr>
              <w:t xml:space="preserve"> </w:t>
            </w:r>
            <w:r w:rsidRPr="00784FF3">
              <w:rPr>
                <w:sz w:val="26"/>
                <w:szCs w:val="26"/>
              </w:rPr>
              <w:t>60 %</w:t>
            </w:r>
          </w:p>
        </w:tc>
      </w:tr>
    </w:tbl>
    <w:p w:rsidR="00A40750" w:rsidRPr="00784FF3" w:rsidRDefault="00A40750" w:rsidP="00FF38C5">
      <w:pPr>
        <w:pStyle w:val="ConsPlusNormal"/>
        <w:jc w:val="center"/>
        <w:outlineLvl w:val="2"/>
        <w:rPr>
          <w:sz w:val="26"/>
          <w:szCs w:val="26"/>
        </w:rPr>
      </w:pPr>
    </w:p>
    <w:p w:rsidR="00A40750" w:rsidRPr="00784FF3" w:rsidRDefault="00A40750" w:rsidP="00FF38C5">
      <w:pPr>
        <w:pStyle w:val="ConsPlusNormal"/>
        <w:numPr>
          <w:ilvl w:val="0"/>
          <w:numId w:val="32"/>
        </w:numPr>
        <w:tabs>
          <w:tab w:val="left" w:pos="300"/>
        </w:tabs>
        <w:suppressAutoHyphens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84FF3">
        <w:rPr>
          <w:rFonts w:ascii="Times New Roman" w:hAnsi="Times New Roman" w:cs="Times New Roman"/>
          <w:sz w:val="26"/>
          <w:szCs w:val="26"/>
        </w:rPr>
        <w:t>Характеристика сферы реализации подпрограммы 5</w:t>
      </w:r>
    </w:p>
    <w:p w:rsidR="00A40750" w:rsidRPr="00784FF3" w:rsidRDefault="00A40750" w:rsidP="00FF38C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B6387" w:rsidRPr="00784FF3" w:rsidRDefault="00511BE0" w:rsidP="00EB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784FF3">
        <w:rPr>
          <w:color w:val="000000"/>
          <w:sz w:val="26"/>
          <w:szCs w:val="26"/>
          <w:lang w:eastAsia="ru-RU"/>
        </w:rPr>
        <w:t>Троицкий район</w:t>
      </w:r>
      <w:r w:rsidR="00EB6387" w:rsidRPr="00784FF3">
        <w:rPr>
          <w:color w:val="000000"/>
          <w:sz w:val="26"/>
          <w:szCs w:val="26"/>
          <w:lang w:eastAsia="ru-RU"/>
        </w:rPr>
        <w:t xml:space="preserve"> внес значительный вклад в Победу советского народа</w:t>
      </w:r>
      <w:r w:rsidRPr="00784FF3">
        <w:rPr>
          <w:color w:val="000000"/>
          <w:sz w:val="26"/>
          <w:szCs w:val="26"/>
          <w:lang w:eastAsia="ru-RU"/>
        </w:rPr>
        <w:t xml:space="preserve"> </w:t>
      </w:r>
      <w:r w:rsidR="00EB6387" w:rsidRPr="00784FF3">
        <w:rPr>
          <w:color w:val="000000"/>
          <w:sz w:val="26"/>
          <w:szCs w:val="26"/>
          <w:lang w:eastAsia="ru-RU"/>
        </w:rPr>
        <w:t>в Великой Отечественной войне 1941 - 1945 годов.  Для участия в боевых</w:t>
      </w:r>
      <w:r w:rsidRPr="00784FF3">
        <w:rPr>
          <w:color w:val="000000"/>
          <w:sz w:val="26"/>
          <w:szCs w:val="26"/>
          <w:lang w:eastAsia="ru-RU"/>
        </w:rPr>
        <w:t xml:space="preserve"> действиях  было призвано </w:t>
      </w:r>
      <w:r w:rsidRPr="00784FF3">
        <w:rPr>
          <w:sz w:val="26"/>
          <w:szCs w:val="26"/>
          <w:lang w:eastAsia="ru-RU"/>
        </w:rPr>
        <w:t>более</w:t>
      </w:r>
      <w:r w:rsidR="00EB6387" w:rsidRPr="00784FF3">
        <w:rPr>
          <w:sz w:val="26"/>
          <w:szCs w:val="26"/>
          <w:lang w:eastAsia="ru-RU"/>
        </w:rPr>
        <w:t xml:space="preserve"> </w:t>
      </w:r>
      <w:r w:rsidR="00063A15" w:rsidRPr="00784FF3">
        <w:rPr>
          <w:sz w:val="26"/>
          <w:szCs w:val="26"/>
          <w:lang w:eastAsia="ru-RU"/>
        </w:rPr>
        <w:t>9500</w:t>
      </w:r>
      <w:r w:rsidRPr="00784FF3">
        <w:rPr>
          <w:sz w:val="26"/>
          <w:szCs w:val="26"/>
          <w:lang w:eastAsia="ru-RU"/>
        </w:rPr>
        <w:t xml:space="preserve"> </w:t>
      </w:r>
      <w:r w:rsidR="00EB6387" w:rsidRPr="00784FF3">
        <w:rPr>
          <w:sz w:val="26"/>
          <w:szCs w:val="26"/>
          <w:lang w:eastAsia="ru-RU"/>
        </w:rPr>
        <w:t>жителей</w:t>
      </w:r>
      <w:r w:rsidRPr="00784FF3">
        <w:rPr>
          <w:sz w:val="26"/>
          <w:szCs w:val="26"/>
          <w:lang w:eastAsia="ru-RU"/>
        </w:rPr>
        <w:t xml:space="preserve">. </w:t>
      </w:r>
      <w:r w:rsidR="00063A15" w:rsidRPr="00784FF3">
        <w:rPr>
          <w:sz w:val="26"/>
          <w:szCs w:val="26"/>
        </w:rPr>
        <w:t xml:space="preserve">В 1941г. – 1942г. в наш район прибыли Харьковский, Киевский и </w:t>
      </w:r>
      <w:proofErr w:type="spellStart"/>
      <w:r w:rsidR="00063A15" w:rsidRPr="00784FF3">
        <w:rPr>
          <w:sz w:val="26"/>
          <w:szCs w:val="26"/>
        </w:rPr>
        <w:t>Купинский</w:t>
      </w:r>
      <w:proofErr w:type="spellEnd"/>
      <w:r w:rsidR="00063A15" w:rsidRPr="00784FF3">
        <w:rPr>
          <w:sz w:val="26"/>
          <w:szCs w:val="26"/>
        </w:rPr>
        <w:t xml:space="preserve"> военные госпитали, было принято 1156 эвакуированных жителей Ленинграда, Сталинграда, Минска. Осенью 1942 года в Боровлянку были привезены 300 детей из блокадного Ленинграда. В селах </w:t>
      </w:r>
      <w:proofErr w:type="spellStart"/>
      <w:r w:rsidR="00063A15" w:rsidRPr="00784FF3">
        <w:rPr>
          <w:sz w:val="26"/>
          <w:szCs w:val="26"/>
        </w:rPr>
        <w:t>Хайрюзовка</w:t>
      </w:r>
      <w:proofErr w:type="spellEnd"/>
      <w:r w:rsidR="00063A15" w:rsidRPr="00784FF3">
        <w:rPr>
          <w:sz w:val="26"/>
          <w:szCs w:val="26"/>
        </w:rPr>
        <w:t xml:space="preserve"> и Петровка также были обустроены детские дома для ленинградских и калмыцких детей.</w:t>
      </w:r>
      <w:r w:rsidR="00063A15" w:rsidRPr="00784FF3">
        <w:rPr>
          <w:sz w:val="26"/>
          <w:szCs w:val="26"/>
          <w:lang w:eastAsia="ru-RU"/>
        </w:rPr>
        <w:t xml:space="preserve"> </w:t>
      </w:r>
      <w:r w:rsidR="00EB6387" w:rsidRPr="00784FF3">
        <w:rPr>
          <w:sz w:val="26"/>
          <w:szCs w:val="26"/>
          <w:lang w:eastAsia="ru-RU"/>
        </w:rPr>
        <w:t>Наши земляки принимали участие во всех крупных  сражениях</w:t>
      </w:r>
      <w:r w:rsidRPr="00784FF3">
        <w:rPr>
          <w:sz w:val="26"/>
          <w:szCs w:val="26"/>
          <w:lang w:eastAsia="ru-RU"/>
        </w:rPr>
        <w:t xml:space="preserve"> </w:t>
      </w:r>
      <w:r w:rsidR="00EB6387" w:rsidRPr="00784FF3">
        <w:rPr>
          <w:sz w:val="26"/>
          <w:szCs w:val="26"/>
          <w:lang w:eastAsia="ru-RU"/>
        </w:rPr>
        <w:t xml:space="preserve">войны.  </w:t>
      </w:r>
      <w:r w:rsidR="00063A15" w:rsidRPr="00784FF3">
        <w:rPr>
          <w:sz w:val="26"/>
          <w:szCs w:val="26"/>
          <w:lang w:eastAsia="ru-RU"/>
        </w:rPr>
        <w:t>8 человек</w:t>
      </w:r>
      <w:r w:rsidR="00EB6387" w:rsidRPr="00784FF3">
        <w:rPr>
          <w:sz w:val="26"/>
          <w:szCs w:val="26"/>
          <w:lang w:eastAsia="ru-RU"/>
        </w:rPr>
        <w:t xml:space="preserve"> удостоены звания Героя Советского Союза,</w:t>
      </w:r>
      <w:r w:rsidRPr="00784FF3">
        <w:rPr>
          <w:sz w:val="26"/>
          <w:szCs w:val="26"/>
          <w:lang w:eastAsia="ru-RU"/>
        </w:rPr>
        <w:t xml:space="preserve"> </w:t>
      </w:r>
      <w:r w:rsidR="00063A15" w:rsidRPr="00784FF3">
        <w:rPr>
          <w:sz w:val="26"/>
          <w:szCs w:val="26"/>
          <w:lang w:eastAsia="ru-RU"/>
        </w:rPr>
        <w:t>сотни</w:t>
      </w:r>
      <w:r w:rsidR="00EB6387" w:rsidRPr="00784FF3">
        <w:rPr>
          <w:sz w:val="26"/>
          <w:szCs w:val="26"/>
          <w:lang w:eastAsia="ru-RU"/>
        </w:rPr>
        <w:t xml:space="preserve"> награждены орденами и медалями.  </w:t>
      </w:r>
      <w:r w:rsidRPr="00784FF3">
        <w:rPr>
          <w:sz w:val="26"/>
          <w:szCs w:val="26"/>
          <w:lang w:eastAsia="ru-RU"/>
        </w:rPr>
        <w:t>Район</w:t>
      </w:r>
      <w:r w:rsidR="00EB6387" w:rsidRPr="00784FF3">
        <w:rPr>
          <w:sz w:val="26"/>
          <w:szCs w:val="26"/>
          <w:lang w:eastAsia="ru-RU"/>
        </w:rPr>
        <w:t xml:space="preserve"> понес большие  потери -</w:t>
      </w:r>
      <w:r w:rsidR="00063A15" w:rsidRPr="00784FF3">
        <w:rPr>
          <w:sz w:val="26"/>
          <w:szCs w:val="26"/>
          <w:lang w:eastAsia="ru-RU"/>
        </w:rPr>
        <w:t>5530</w:t>
      </w:r>
      <w:r w:rsidR="00EB6387" w:rsidRPr="00784FF3">
        <w:rPr>
          <w:sz w:val="26"/>
          <w:szCs w:val="26"/>
          <w:lang w:eastAsia="ru-RU"/>
        </w:rPr>
        <w:t xml:space="preserve"> земляков не вернулись с полей сражений</w:t>
      </w:r>
      <w:r w:rsidR="00EB6387" w:rsidRPr="00784FF3">
        <w:rPr>
          <w:color w:val="000000"/>
          <w:sz w:val="26"/>
          <w:szCs w:val="26"/>
          <w:lang w:eastAsia="ru-RU"/>
        </w:rPr>
        <w:t>.</w:t>
      </w:r>
    </w:p>
    <w:p w:rsidR="00B326D4" w:rsidRPr="00784FF3" w:rsidRDefault="00B326D4" w:rsidP="00063A15">
      <w:pPr>
        <w:shd w:val="clear" w:color="auto" w:fill="FFFFFF"/>
        <w:tabs>
          <w:tab w:val="left" w:pos="-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Сегодня в первых рядах защитников Отечества вместе с участниками ВОВ стоят участники локальных войн, которые свято чтят память о воинах, не вернувшихся домой. Более 350 жителей Троицкого района приняли участие в горячих точках. Орденом Красной Звезды награждено четверо земляков, двенадцать воинов удостоены ордена Мужества, пятеро из них – посмертно.</w:t>
      </w:r>
    </w:p>
    <w:p w:rsidR="00B326D4" w:rsidRPr="00784FF3" w:rsidRDefault="00B326D4" w:rsidP="00B326D4">
      <w:pPr>
        <w:shd w:val="clear" w:color="auto" w:fill="FFFFFF"/>
        <w:tabs>
          <w:tab w:val="left" w:pos="-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784FF3">
        <w:rPr>
          <w:color w:val="000000"/>
          <w:sz w:val="26"/>
          <w:szCs w:val="26"/>
        </w:rPr>
        <w:t xml:space="preserve">На территории Троицкого района бережно сохраняется память о солдатах, не вернувшихся с войны. В районе расположены </w:t>
      </w:r>
      <w:r w:rsidRPr="00784FF3">
        <w:rPr>
          <w:sz w:val="26"/>
          <w:szCs w:val="26"/>
        </w:rPr>
        <w:t>33 объекта, являющихся памятниками истории, 20 братских могил, 2 мемориальные доски и 20 – археологических объектов (посёлки, городища, могильники, находки). Изданы 2 «Книги памяти Троицкого района».</w:t>
      </w:r>
    </w:p>
    <w:p w:rsidR="00EB6387" w:rsidRPr="00784FF3" w:rsidRDefault="00EB6387" w:rsidP="00EB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784FF3">
        <w:rPr>
          <w:color w:val="000000"/>
          <w:sz w:val="26"/>
          <w:szCs w:val="26"/>
          <w:lang w:eastAsia="ru-RU"/>
        </w:rPr>
        <w:t>Органы местного самоуправления организуют работу по сохранению</w:t>
      </w:r>
      <w:r w:rsidR="00511BE0" w:rsidRPr="00784FF3">
        <w:rPr>
          <w:color w:val="000000"/>
          <w:sz w:val="26"/>
          <w:szCs w:val="26"/>
          <w:lang w:eastAsia="ru-RU"/>
        </w:rPr>
        <w:t xml:space="preserve"> </w:t>
      </w:r>
      <w:r w:rsidRPr="00784FF3">
        <w:rPr>
          <w:color w:val="000000"/>
          <w:sz w:val="26"/>
          <w:szCs w:val="26"/>
          <w:lang w:eastAsia="ru-RU"/>
        </w:rPr>
        <w:t>таких памятников,  приведению в порядок прилегающих к ним  территорий.</w:t>
      </w:r>
      <w:r w:rsidR="00511BE0" w:rsidRPr="00784FF3">
        <w:rPr>
          <w:color w:val="000000"/>
          <w:sz w:val="26"/>
          <w:szCs w:val="26"/>
          <w:lang w:eastAsia="ru-RU"/>
        </w:rPr>
        <w:t xml:space="preserve"> </w:t>
      </w:r>
      <w:r w:rsidRPr="00784FF3">
        <w:rPr>
          <w:color w:val="000000"/>
          <w:sz w:val="26"/>
          <w:szCs w:val="26"/>
          <w:lang w:eastAsia="ru-RU"/>
        </w:rPr>
        <w:t>Музеи и школьные объединения проводят работу по поиску и увековечению</w:t>
      </w:r>
      <w:r w:rsidR="00511BE0" w:rsidRPr="00784FF3">
        <w:rPr>
          <w:color w:val="000000"/>
          <w:sz w:val="26"/>
          <w:szCs w:val="26"/>
          <w:lang w:eastAsia="ru-RU"/>
        </w:rPr>
        <w:t xml:space="preserve"> </w:t>
      </w:r>
      <w:r w:rsidRPr="00784FF3">
        <w:rPr>
          <w:color w:val="000000"/>
          <w:sz w:val="26"/>
          <w:szCs w:val="26"/>
          <w:lang w:eastAsia="ru-RU"/>
        </w:rPr>
        <w:t>памяти о земляках - участниках войны.</w:t>
      </w:r>
    </w:p>
    <w:p w:rsidR="00511BE0" w:rsidRPr="00784FF3" w:rsidRDefault="00EB6387" w:rsidP="00EB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784FF3">
        <w:rPr>
          <w:color w:val="000000"/>
          <w:sz w:val="26"/>
          <w:szCs w:val="26"/>
          <w:lang w:eastAsia="ru-RU"/>
        </w:rPr>
        <w:t>Однако многие мемориальные сооружения, построенные в 60 - 70-е</w:t>
      </w:r>
      <w:r w:rsidR="00511BE0" w:rsidRPr="00784FF3">
        <w:rPr>
          <w:color w:val="000000"/>
          <w:sz w:val="26"/>
          <w:szCs w:val="26"/>
          <w:lang w:eastAsia="ru-RU"/>
        </w:rPr>
        <w:t xml:space="preserve"> </w:t>
      </w:r>
      <w:r w:rsidRPr="00784FF3">
        <w:rPr>
          <w:color w:val="000000"/>
          <w:sz w:val="26"/>
          <w:szCs w:val="26"/>
          <w:lang w:eastAsia="ru-RU"/>
        </w:rPr>
        <w:t>годы прошлого века, сделаны из недолговечного материала, обветшали и</w:t>
      </w:r>
      <w:r w:rsidR="00511BE0" w:rsidRPr="00784FF3">
        <w:rPr>
          <w:color w:val="000000"/>
          <w:sz w:val="26"/>
          <w:szCs w:val="26"/>
          <w:lang w:eastAsia="ru-RU"/>
        </w:rPr>
        <w:t xml:space="preserve"> </w:t>
      </w:r>
      <w:r w:rsidRPr="00784FF3">
        <w:rPr>
          <w:color w:val="000000"/>
          <w:sz w:val="26"/>
          <w:szCs w:val="26"/>
          <w:lang w:eastAsia="ru-RU"/>
        </w:rPr>
        <w:t>требуют</w:t>
      </w:r>
      <w:r w:rsidR="00511BE0" w:rsidRPr="00784FF3">
        <w:rPr>
          <w:color w:val="000000"/>
          <w:sz w:val="26"/>
          <w:szCs w:val="26"/>
          <w:lang w:eastAsia="ru-RU"/>
        </w:rPr>
        <w:t xml:space="preserve"> </w:t>
      </w:r>
      <w:r w:rsidRPr="00784FF3">
        <w:rPr>
          <w:color w:val="000000"/>
          <w:sz w:val="26"/>
          <w:szCs w:val="26"/>
          <w:lang w:eastAsia="ru-RU"/>
        </w:rPr>
        <w:t xml:space="preserve">обновления. </w:t>
      </w:r>
    </w:p>
    <w:p w:rsidR="00EB6387" w:rsidRPr="00784FF3" w:rsidRDefault="00EB6387" w:rsidP="00EB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784FF3">
        <w:rPr>
          <w:color w:val="000000"/>
          <w:sz w:val="26"/>
          <w:szCs w:val="26"/>
          <w:lang w:eastAsia="ru-RU"/>
        </w:rPr>
        <w:t>В сложившихся экономических условиях органы</w:t>
      </w:r>
      <w:r w:rsidR="00511BE0" w:rsidRPr="00784FF3">
        <w:rPr>
          <w:color w:val="000000"/>
          <w:sz w:val="26"/>
          <w:szCs w:val="26"/>
          <w:lang w:eastAsia="ru-RU"/>
        </w:rPr>
        <w:t xml:space="preserve"> </w:t>
      </w:r>
      <w:r w:rsidRPr="00784FF3">
        <w:rPr>
          <w:color w:val="000000"/>
          <w:sz w:val="26"/>
          <w:szCs w:val="26"/>
          <w:lang w:eastAsia="ru-RU"/>
        </w:rPr>
        <w:t>местного самоуправления не имеют достаточных  средств  на  капитальный</w:t>
      </w:r>
      <w:r w:rsidR="00511BE0" w:rsidRPr="00784FF3">
        <w:rPr>
          <w:color w:val="000000"/>
          <w:sz w:val="26"/>
          <w:szCs w:val="26"/>
          <w:lang w:eastAsia="ru-RU"/>
        </w:rPr>
        <w:t xml:space="preserve"> </w:t>
      </w:r>
      <w:r w:rsidRPr="00784FF3">
        <w:rPr>
          <w:color w:val="000000"/>
          <w:sz w:val="26"/>
          <w:szCs w:val="26"/>
          <w:lang w:eastAsia="ru-RU"/>
        </w:rPr>
        <w:t>ремонт памятников  и  благоустройство  прилегающих  к ним территорий.</w:t>
      </w:r>
    </w:p>
    <w:p w:rsidR="00EB6387" w:rsidRPr="00784FF3" w:rsidRDefault="00EB6387" w:rsidP="00EB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784FF3">
        <w:rPr>
          <w:color w:val="000000"/>
          <w:sz w:val="26"/>
          <w:szCs w:val="26"/>
          <w:lang w:eastAsia="ru-RU"/>
        </w:rPr>
        <w:t>Вид обветшалых памятников подрывает веру граждан в величие и</w:t>
      </w:r>
      <w:r w:rsidR="00511BE0" w:rsidRPr="00784FF3">
        <w:rPr>
          <w:color w:val="000000"/>
          <w:sz w:val="26"/>
          <w:szCs w:val="26"/>
          <w:lang w:eastAsia="ru-RU"/>
        </w:rPr>
        <w:t xml:space="preserve"> </w:t>
      </w:r>
      <w:r w:rsidRPr="00784FF3">
        <w:rPr>
          <w:color w:val="000000"/>
          <w:sz w:val="26"/>
          <w:szCs w:val="26"/>
          <w:lang w:eastAsia="ru-RU"/>
        </w:rPr>
        <w:t>могущество государства, что в конечном итоге приводит к потере</w:t>
      </w:r>
      <w:r w:rsidR="00511BE0" w:rsidRPr="00784FF3">
        <w:rPr>
          <w:color w:val="000000"/>
          <w:sz w:val="26"/>
          <w:szCs w:val="26"/>
          <w:lang w:eastAsia="ru-RU"/>
        </w:rPr>
        <w:t xml:space="preserve"> </w:t>
      </w:r>
      <w:r w:rsidRPr="00784FF3">
        <w:rPr>
          <w:color w:val="000000"/>
          <w:sz w:val="26"/>
          <w:szCs w:val="26"/>
          <w:lang w:eastAsia="ru-RU"/>
        </w:rPr>
        <w:t>уверенности в необходимости защиты своей страны,  проявлению героизма.</w:t>
      </w:r>
    </w:p>
    <w:p w:rsidR="00EB6387" w:rsidRPr="00784FF3" w:rsidRDefault="00EB6387" w:rsidP="00EB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784FF3">
        <w:rPr>
          <w:color w:val="000000"/>
          <w:sz w:val="26"/>
          <w:szCs w:val="26"/>
          <w:lang w:eastAsia="ru-RU"/>
        </w:rPr>
        <w:t>Возникает угроза утраты культурного наследия нашей Родины,</w:t>
      </w:r>
      <w:r w:rsidR="00511BE0" w:rsidRPr="00784FF3">
        <w:rPr>
          <w:color w:val="000000"/>
          <w:sz w:val="26"/>
          <w:szCs w:val="26"/>
          <w:lang w:eastAsia="ru-RU"/>
        </w:rPr>
        <w:t xml:space="preserve"> </w:t>
      </w:r>
      <w:r w:rsidRPr="00784FF3">
        <w:rPr>
          <w:color w:val="000000"/>
          <w:sz w:val="26"/>
          <w:szCs w:val="26"/>
          <w:lang w:eastAsia="ru-RU"/>
        </w:rPr>
        <w:t>увековечивающего Победу советского народа в Великой Отечественной</w:t>
      </w:r>
      <w:r w:rsidR="00511BE0" w:rsidRPr="00784FF3">
        <w:rPr>
          <w:color w:val="000000"/>
          <w:sz w:val="26"/>
          <w:szCs w:val="26"/>
          <w:lang w:eastAsia="ru-RU"/>
        </w:rPr>
        <w:t xml:space="preserve"> </w:t>
      </w:r>
      <w:r w:rsidRPr="00784FF3">
        <w:rPr>
          <w:color w:val="000000"/>
          <w:sz w:val="26"/>
          <w:szCs w:val="26"/>
          <w:lang w:eastAsia="ru-RU"/>
        </w:rPr>
        <w:t>войне.</w:t>
      </w:r>
    </w:p>
    <w:p w:rsidR="00A40750" w:rsidRPr="00784FF3" w:rsidRDefault="00A40750" w:rsidP="00FF38C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0750" w:rsidRPr="00784FF3" w:rsidRDefault="00A40750" w:rsidP="00FF38C5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84FF3">
        <w:rPr>
          <w:rFonts w:ascii="Times New Roman" w:hAnsi="Times New Roman" w:cs="Times New Roman"/>
          <w:sz w:val="26"/>
          <w:szCs w:val="26"/>
        </w:rPr>
        <w:t>2. Приоритеты региональной политики в сфере реализации подпрограммы 5, цели, задачи и показатели достижения целей и решения задач, ожидаемые конечные результаты, сроки реализации подпрограммы 5</w:t>
      </w:r>
    </w:p>
    <w:p w:rsidR="00A40750" w:rsidRPr="00784FF3" w:rsidRDefault="00A40750" w:rsidP="00FF38C5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A40750" w:rsidRPr="00784FF3" w:rsidRDefault="00A40750" w:rsidP="00FF38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Цел</w:t>
      </w:r>
      <w:r w:rsidR="007F73EF" w:rsidRPr="00784FF3">
        <w:rPr>
          <w:sz w:val="26"/>
          <w:szCs w:val="26"/>
        </w:rPr>
        <w:t>ью</w:t>
      </w:r>
      <w:r w:rsidRPr="00784FF3">
        <w:rPr>
          <w:sz w:val="26"/>
          <w:szCs w:val="26"/>
        </w:rPr>
        <w:t xml:space="preserve"> подпрограммы 5 являются </w:t>
      </w:r>
      <w:r w:rsidR="007F73EF" w:rsidRPr="00784FF3">
        <w:rPr>
          <w:sz w:val="26"/>
          <w:szCs w:val="26"/>
        </w:rPr>
        <w:t>увеличение доли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</w:r>
      <w:r w:rsidRPr="00784FF3">
        <w:rPr>
          <w:sz w:val="26"/>
          <w:szCs w:val="26"/>
        </w:rPr>
        <w:t>.</w:t>
      </w:r>
    </w:p>
    <w:p w:rsidR="00A40750" w:rsidRPr="00784FF3" w:rsidRDefault="00A40750" w:rsidP="00FF38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Каждая из задач подпрограммы 5 носит комплексный характер и отвечает приоритетным направлениям сохранения культурного и духовного наследия.</w:t>
      </w:r>
    </w:p>
    <w:p w:rsidR="00A40750" w:rsidRPr="00784FF3" w:rsidRDefault="00A40750" w:rsidP="00FF38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Достижение поставленных целей возможно при условии выполнения следующих задач:</w:t>
      </w:r>
    </w:p>
    <w:p w:rsidR="007F73EF" w:rsidRPr="00784FF3" w:rsidRDefault="007F73EF" w:rsidP="00FF38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Сохранение культурного  и  исторического наследия, расширение доступа населения к  культурным  ценностям и  информации</w:t>
      </w:r>
      <w:proofErr w:type="gramStart"/>
      <w:r w:rsidRPr="00784FF3">
        <w:rPr>
          <w:sz w:val="26"/>
          <w:szCs w:val="26"/>
        </w:rPr>
        <w:t xml:space="preserve"> </w:t>
      </w:r>
      <w:r w:rsidR="00182683" w:rsidRPr="00784FF3">
        <w:rPr>
          <w:sz w:val="26"/>
          <w:szCs w:val="26"/>
        </w:rPr>
        <w:t>.</w:t>
      </w:r>
      <w:proofErr w:type="gramEnd"/>
    </w:p>
    <w:p w:rsidR="00182683" w:rsidRPr="00784FF3" w:rsidRDefault="00182683" w:rsidP="00182683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784FF3">
        <w:rPr>
          <w:color w:val="000000"/>
          <w:sz w:val="26"/>
          <w:szCs w:val="26"/>
        </w:rPr>
        <w:t>Решение задачи обеспечивается за счет реализации следующих программных мероприятий:</w:t>
      </w:r>
    </w:p>
    <w:p w:rsidR="00330DFA" w:rsidRPr="00784FF3" w:rsidRDefault="00330DFA" w:rsidP="00330D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ремонт и благоустройство памятников, расположенных в поселениях района;</w:t>
      </w:r>
    </w:p>
    <w:p w:rsidR="00A40750" w:rsidRPr="00784FF3" w:rsidRDefault="00A40750" w:rsidP="00FF38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В результате реализации подпрограммы 5 </w:t>
      </w:r>
      <w:r w:rsidRPr="00784FF3">
        <w:rPr>
          <w:color w:val="000000"/>
          <w:sz w:val="26"/>
          <w:szCs w:val="26"/>
        </w:rPr>
        <w:t>к 202</w:t>
      </w:r>
      <w:r w:rsidR="007F73EF" w:rsidRPr="00784FF3">
        <w:rPr>
          <w:color w:val="000000"/>
          <w:sz w:val="26"/>
          <w:szCs w:val="26"/>
        </w:rPr>
        <w:t>4</w:t>
      </w:r>
      <w:r w:rsidRPr="00784FF3">
        <w:rPr>
          <w:sz w:val="26"/>
          <w:szCs w:val="26"/>
        </w:rPr>
        <w:t xml:space="preserve"> году предполагается:</w:t>
      </w:r>
    </w:p>
    <w:p w:rsidR="007F73EF" w:rsidRPr="00784FF3" w:rsidRDefault="007F73EF" w:rsidP="00FF38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увеличение доли объектов культурного наследия, находящихся в удовлетворительном состоянии, в общем количестве объектов культурного наследия  местного (муниципального) значения на территории  района до 60 %</w:t>
      </w:r>
    </w:p>
    <w:p w:rsidR="00A40750" w:rsidRPr="00784FF3" w:rsidRDefault="00A40750" w:rsidP="00FF38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Подпрограмма 5 реализуется в период с 20</w:t>
      </w:r>
      <w:r w:rsidR="001F0138" w:rsidRPr="00784FF3">
        <w:rPr>
          <w:sz w:val="26"/>
          <w:szCs w:val="26"/>
        </w:rPr>
        <w:t>20</w:t>
      </w:r>
      <w:r w:rsidRPr="00784FF3">
        <w:rPr>
          <w:sz w:val="26"/>
          <w:szCs w:val="26"/>
        </w:rPr>
        <w:t xml:space="preserve"> по 202</w:t>
      </w:r>
      <w:r w:rsidR="001F0138" w:rsidRPr="00784FF3">
        <w:rPr>
          <w:sz w:val="26"/>
          <w:szCs w:val="26"/>
        </w:rPr>
        <w:t>4</w:t>
      </w:r>
      <w:r w:rsidRPr="00784FF3">
        <w:rPr>
          <w:sz w:val="26"/>
          <w:szCs w:val="26"/>
        </w:rPr>
        <w:t xml:space="preserve"> годы.</w:t>
      </w:r>
    </w:p>
    <w:p w:rsidR="00A40750" w:rsidRPr="00784FF3" w:rsidRDefault="00A40750" w:rsidP="00FF38C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0750" w:rsidRPr="00784FF3" w:rsidRDefault="00A40750" w:rsidP="00FF38C5">
      <w:pPr>
        <w:pStyle w:val="ConsPlusNormal"/>
        <w:numPr>
          <w:ilvl w:val="0"/>
          <w:numId w:val="33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84FF3">
        <w:rPr>
          <w:rFonts w:ascii="Times New Roman" w:hAnsi="Times New Roman" w:cs="Times New Roman"/>
          <w:sz w:val="26"/>
          <w:szCs w:val="26"/>
        </w:rPr>
        <w:t>Объем финансирования подпрограммы 5</w:t>
      </w:r>
    </w:p>
    <w:p w:rsidR="00A40750" w:rsidRPr="00784FF3" w:rsidRDefault="00A40750" w:rsidP="00FF38C5">
      <w:pPr>
        <w:pStyle w:val="ConsPlusNormal"/>
        <w:ind w:left="360"/>
        <w:outlineLvl w:val="2"/>
        <w:rPr>
          <w:rFonts w:ascii="Times New Roman" w:hAnsi="Times New Roman" w:cs="Times New Roman"/>
          <w:sz w:val="26"/>
          <w:szCs w:val="26"/>
        </w:rPr>
      </w:pPr>
    </w:p>
    <w:p w:rsidR="00A40750" w:rsidRPr="00784FF3" w:rsidRDefault="00A40750" w:rsidP="00FF38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Финансирование подпрограммы 5 осуществляется за счет средств:</w:t>
      </w:r>
    </w:p>
    <w:p w:rsidR="00A40750" w:rsidRPr="00784FF3" w:rsidRDefault="00A40750" w:rsidP="00C06CEB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краевого и районного бюджетов – в соответствии с законом Ал</w:t>
      </w:r>
      <w:r w:rsidR="001F0138" w:rsidRPr="00784FF3">
        <w:rPr>
          <w:sz w:val="26"/>
          <w:szCs w:val="26"/>
        </w:rPr>
        <w:t>тайского края о краевом бюджете</w:t>
      </w:r>
      <w:r w:rsidRPr="00784FF3">
        <w:rPr>
          <w:sz w:val="26"/>
          <w:szCs w:val="26"/>
        </w:rPr>
        <w:t xml:space="preserve"> и решением Троицкого районного Совета депутатов на соответствующий фина</w:t>
      </w:r>
      <w:r w:rsidR="007F73EF" w:rsidRPr="00784FF3">
        <w:rPr>
          <w:sz w:val="26"/>
          <w:szCs w:val="26"/>
        </w:rPr>
        <w:t>нсовый год и на плановый период;</w:t>
      </w:r>
    </w:p>
    <w:p w:rsidR="007F73EF" w:rsidRPr="00784FF3" w:rsidRDefault="007F73EF" w:rsidP="00C06CEB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приносящей доход деятельности.</w:t>
      </w:r>
    </w:p>
    <w:p w:rsidR="007F73EF" w:rsidRPr="00784FF3" w:rsidRDefault="007F73EF" w:rsidP="007F73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общий объем финансирования подпрограммы 5 составляет 2701,0  тыс. рублей, в том числе по годам:</w:t>
      </w:r>
    </w:p>
    <w:p w:rsidR="007F73EF" w:rsidRPr="00784FF3" w:rsidRDefault="007F73EF" w:rsidP="007F73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2020 год – 2501,0 тыс. рублей;</w:t>
      </w:r>
    </w:p>
    <w:p w:rsidR="007F73EF" w:rsidRPr="00784FF3" w:rsidRDefault="007F73EF" w:rsidP="007F73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2021 год – 50,0 тыс. рублей;</w:t>
      </w:r>
    </w:p>
    <w:p w:rsidR="007F73EF" w:rsidRPr="00784FF3" w:rsidRDefault="007F73EF" w:rsidP="007F73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2022 год – 50,0 тыс. рублей;</w:t>
      </w:r>
    </w:p>
    <w:p w:rsidR="007F73EF" w:rsidRPr="00784FF3" w:rsidRDefault="007F73EF" w:rsidP="007F73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2023 год – 50,0  тыс. рублей;</w:t>
      </w:r>
    </w:p>
    <w:p w:rsidR="007F73EF" w:rsidRPr="00784FF3" w:rsidRDefault="007F73EF" w:rsidP="007F73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2024 год – 50,0 тыс. рублей.</w:t>
      </w:r>
    </w:p>
    <w:p w:rsidR="00A40750" w:rsidRPr="00784FF3" w:rsidRDefault="00A40750" w:rsidP="00FF38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Объем финансирования подпрограммы 5 подлежит ежегодному уточнению при </w:t>
      </w:r>
      <w:r w:rsidR="001F0138" w:rsidRPr="00784FF3">
        <w:rPr>
          <w:sz w:val="26"/>
          <w:szCs w:val="26"/>
        </w:rPr>
        <w:t>формировании краевого и районного</w:t>
      </w:r>
      <w:r w:rsidRPr="00784FF3">
        <w:rPr>
          <w:sz w:val="26"/>
          <w:szCs w:val="26"/>
        </w:rPr>
        <w:t xml:space="preserve"> бюджетов на очередной финансовый год и на плановый период.</w:t>
      </w:r>
    </w:p>
    <w:p w:rsidR="00A40750" w:rsidRPr="00784FF3" w:rsidRDefault="00A40750" w:rsidP="00FC408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C408E" w:rsidRPr="00784FF3" w:rsidRDefault="00FC408E" w:rsidP="00FC408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br w:type="page"/>
      </w:r>
      <w:r w:rsidRPr="00784FF3">
        <w:rPr>
          <w:sz w:val="26"/>
          <w:szCs w:val="26"/>
        </w:rPr>
        <w:lastRenderedPageBreak/>
        <w:t>ПОДПРОГРАММА 6</w:t>
      </w:r>
    </w:p>
    <w:p w:rsidR="00FC408E" w:rsidRPr="00784FF3" w:rsidRDefault="00FC408E" w:rsidP="00FC408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t>«Кадры»</w:t>
      </w:r>
    </w:p>
    <w:p w:rsidR="00FC408E" w:rsidRPr="00784FF3" w:rsidRDefault="00FC408E" w:rsidP="00FC408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C408E" w:rsidRPr="00784FF3" w:rsidRDefault="00FC408E" w:rsidP="00FC408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84FF3">
        <w:rPr>
          <w:sz w:val="26"/>
          <w:szCs w:val="26"/>
        </w:rPr>
        <w:t>Паспорт подпрограммы 6 «Кадры»</w:t>
      </w:r>
    </w:p>
    <w:p w:rsidR="00FC408E" w:rsidRPr="00784FF3" w:rsidRDefault="00FC408E" w:rsidP="00FC40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0"/>
        <w:gridCol w:w="6028"/>
      </w:tblGrid>
      <w:tr w:rsidR="00FC408E" w:rsidRPr="00784FF3" w:rsidTr="00D34BF9">
        <w:tc>
          <w:tcPr>
            <w:tcW w:w="3232" w:type="dxa"/>
          </w:tcPr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Соисполнители </w:t>
            </w:r>
          </w:p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программы</w:t>
            </w:r>
          </w:p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" w:type="dxa"/>
          </w:tcPr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28" w:type="dxa"/>
          </w:tcPr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комитет Троицкого района Алтайского края по социальной политике</w:t>
            </w:r>
          </w:p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408E" w:rsidRPr="00784FF3" w:rsidTr="00D34BF9">
        <w:trPr>
          <w:trHeight w:val="1260"/>
        </w:trPr>
        <w:tc>
          <w:tcPr>
            <w:tcW w:w="3232" w:type="dxa"/>
          </w:tcPr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Участники </w:t>
            </w:r>
          </w:p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170" w:type="dxa"/>
          </w:tcPr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028" w:type="dxa"/>
          </w:tcPr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комитет Троицкого района Алтайского края по социальной политике;</w:t>
            </w:r>
          </w:p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МБУК «ТМКЦ»</w:t>
            </w:r>
          </w:p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МБУ </w:t>
            </w:r>
            <w:proofErr w:type="gramStart"/>
            <w:r w:rsidRPr="00784FF3">
              <w:rPr>
                <w:sz w:val="26"/>
                <w:szCs w:val="26"/>
              </w:rPr>
              <w:t>ДО</w:t>
            </w:r>
            <w:proofErr w:type="gramEnd"/>
            <w:r w:rsidRPr="00784FF3">
              <w:rPr>
                <w:sz w:val="26"/>
                <w:szCs w:val="26"/>
              </w:rPr>
              <w:t xml:space="preserve"> «</w:t>
            </w:r>
            <w:proofErr w:type="gramStart"/>
            <w:r w:rsidRPr="00784FF3">
              <w:rPr>
                <w:sz w:val="26"/>
                <w:szCs w:val="26"/>
              </w:rPr>
              <w:t>Троицкая</w:t>
            </w:r>
            <w:proofErr w:type="gramEnd"/>
            <w:r w:rsidRPr="00784FF3">
              <w:rPr>
                <w:sz w:val="26"/>
                <w:szCs w:val="26"/>
              </w:rPr>
              <w:t xml:space="preserve"> детская школа искусств»</w:t>
            </w:r>
          </w:p>
          <w:p w:rsidR="00FC408E" w:rsidRPr="00784FF3" w:rsidRDefault="00FC408E" w:rsidP="00D34BF9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FC408E" w:rsidRPr="00784FF3" w:rsidTr="00D34BF9">
        <w:tc>
          <w:tcPr>
            <w:tcW w:w="3232" w:type="dxa"/>
          </w:tcPr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Цели подпрограммы</w:t>
            </w:r>
          </w:p>
        </w:tc>
        <w:tc>
          <w:tcPr>
            <w:tcW w:w="170" w:type="dxa"/>
          </w:tcPr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28" w:type="dxa"/>
          </w:tcPr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C408E" w:rsidRPr="00784FF3" w:rsidRDefault="00102985" w:rsidP="00102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Привлечение и закрепление кадров в учреждениях культуры  для обеспечения доступных качественных услуг в сфере культуры Троицкого района</w:t>
            </w:r>
          </w:p>
        </w:tc>
      </w:tr>
      <w:tr w:rsidR="00FC408E" w:rsidRPr="00784FF3" w:rsidTr="00D34BF9">
        <w:tc>
          <w:tcPr>
            <w:tcW w:w="3232" w:type="dxa"/>
          </w:tcPr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170" w:type="dxa"/>
          </w:tcPr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28" w:type="dxa"/>
          </w:tcPr>
          <w:p w:rsidR="00FC408E" w:rsidRPr="00784FF3" w:rsidRDefault="00102985" w:rsidP="001029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Создание системы социально-экономической поддержки и привлечения молодых специалистов для наиболее полного обеспечения потребности муниципальных учреждений в специалистах в сфере культуры</w:t>
            </w:r>
          </w:p>
        </w:tc>
      </w:tr>
      <w:tr w:rsidR="00FC408E" w:rsidRPr="00784FF3" w:rsidTr="00D34BF9">
        <w:tc>
          <w:tcPr>
            <w:tcW w:w="3232" w:type="dxa"/>
          </w:tcPr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170" w:type="dxa"/>
          </w:tcPr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28" w:type="dxa"/>
          </w:tcPr>
          <w:p w:rsidR="00FC408E" w:rsidRPr="00784FF3" w:rsidRDefault="00652EAF" w:rsidP="00652E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Работа с выпускниками школ, училищ и ВУЗов для увеличения количества молодых специалистов в муниципальных</w:t>
            </w:r>
            <w:r w:rsidR="0009098B" w:rsidRPr="00784FF3">
              <w:rPr>
                <w:sz w:val="26"/>
                <w:szCs w:val="26"/>
              </w:rPr>
              <w:t xml:space="preserve"> учреждениях</w:t>
            </w:r>
            <w:r w:rsidRPr="00784FF3">
              <w:rPr>
                <w:sz w:val="26"/>
                <w:szCs w:val="26"/>
              </w:rPr>
              <w:t xml:space="preserve"> культуры, в том числе выдача целевых направлений для получения профильного образования в сфере культуры</w:t>
            </w:r>
            <w:r w:rsidR="00FC408E" w:rsidRPr="00784FF3">
              <w:rPr>
                <w:sz w:val="26"/>
                <w:szCs w:val="26"/>
              </w:rPr>
              <w:t>;</w:t>
            </w:r>
          </w:p>
          <w:p w:rsidR="00FC408E" w:rsidRPr="00784FF3" w:rsidRDefault="00652EAF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обеспечение условий для повышения квалификации на базе центров непрерывного образования и повышения квалификации кадров в сфере культуры;</w:t>
            </w:r>
          </w:p>
          <w:p w:rsidR="00652EAF" w:rsidRPr="00784FF3" w:rsidRDefault="00652EAF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привлечение и работа с волонтерами;</w:t>
            </w:r>
          </w:p>
          <w:p w:rsidR="00652EAF" w:rsidRPr="00784FF3" w:rsidRDefault="00652EAF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выплата дополнительных стимулирующих и стипендий Главы района молодым дарованиям и специалистам в сфере культуры;</w:t>
            </w:r>
          </w:p>
          <w:p w:rsidR="00652EAF" w:rsidRPr="00784FF3" w:rsidRDefault="00652EAF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компенсация аренды жилья молодым специалистам.</w:t>
            </w:r>
          </w:p>
        </w:tc>
      </w:tr>
      <w:tr w:rsidR="00FC408E" w:rsidRPr="00784FF3" w:rsidTr="00D34BF9">
        <w:tc>
          <w:tcPr>
            <w:tcW w:w="3232" w:type="dxa"/>
          </w:tcPr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Показатели </w:t>
            </w:r>
          </w:p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подпрограммы  </w:t>
            </w:r>
          </w:p>
        </w:tc>
        <w:tc>
          <w:tcPr>
            <w:tcW w:w="170" w:type="dxa"/>
          </w:tcPr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28" w:type="dxa"/>
          </w:tcPr>
          <w:p w:rsidR="00FC408E" w:rsidRPr="00784FF3" w:rsidRDefault="0009098B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Количество специалистов, прошедших повышение квалификации на базе центров непрерывного образования и повышения квалификации кадров в сфере культуры;</w:t>
            </w:r>
          </w:p>
          <w:p w:rsidR="0009098B" w:rsidRPr="00784FF3" w:rsidRDefault="0009098B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количество специалистов получающих  компенсацию аренды жилья;</w:t>
            </w:r>
          </w:p>
          <w:p w:rsidR="0009098B" w:rsidRPr="00784FF3" w:rsidRDefault="0009098B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количество волонтеров, вовлеченных в программу «Волонтеры культуры».</w:t>
            </w:r>
          </w:p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08E" w:rsidRPr="00784FF3" w:rsidTr="00D34BF9">
        <w:tc>
          <w:tcPr>
            <w:tcW w:w="3232" w:type="dxa"/>
          </w:tcPr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Сроки и этапы </w:t>
            </w:r>
          </w:p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реализации </w:t>
            </w:r>
          </w:p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подпрограммы </w:t>
            </w:r>
          </w:p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" w:type="dxa"/>
          </w:tcPr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28" w:type="dxa"/>
          </w:tcPr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2020 – 2024 годы</w:t>
            </w:r>
          </w:p>
        </w:tc>
      </w:tr>
      <w:tr w:rsidR="00FC408E" w:rsidRPr="00784FF3" w:rsidTr="00D34BF9">
        <w:tc>
          <w:tcPr>
            <w:tcW w:w="3232" w:type="dxa"/>
          </w:tcPr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lastRenderedPageBreak/>
              <w:t xml:space="preserve">Объемы финансирования подпрограммы    </w:t>
            </w:r>
          </w:p>
        </w:tc>
        <w:tc>
          <w:tcPr>
            <w:tcW w:w="170" w:type="dxa"/>
          </w:tcPr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028" w:type="dxa"/>
          </w:tcPr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общий объем финансирования подпрограммы 5 составляет </w:t>
            </w:r>
            <w:r w:rsidR="0009098B" w:rsidRPr="00784FF3">
              <w:rPr>
                <w:sz w:val="26"/>
                <w:szCs w:val="26"/>
              </w:rPr>
              <w:t>875,0</w:t>
            </w:r>
            <w:r w:rsidRPr="00784FF3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2020 год – </w:t>
            </w:r>
            <w:r w:rsidR="0009098B" w:rsidRPr="00784FF3">
              <w:rPr>
                <w:sz w:val="26"/>
                <w:szCs w:val="26"/>
              </w:rPr>
              <w:t>175</w:t>
            </w:r>
            <w:r w:rsidRPr="00784FF3">
              <w:rPr>
                <w:sz w:val="26"/>
                <w:szCs w:val="26"/>
              </w:rPr>
              <w:t>,0 тыс. рублей;</w:t>
            </w:r>
          </w:p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2021 год – </w:t>
            </w:r>
            <w:r w:rsidR="0009098B" w:rsidRPr="00784FF3">
              <w:rPr>
                <w:sz w:val="26"/>
                <w:szCs w:val="26"/>
              </w:rPr>
              <w:t>175</w:t>
            </w:r>
            <w:r w:rsidRPr="00784FF3">
              <w:rPr>
                <w:sz w:val="26"/>
                <w:szCs w:val="26"/>
              </w:rPr>
              <w:t>,0 тыс. рублей;</w:t>
            </w:r>
          </w:p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2022 год – </w:t>
            </w:r>
            <w:r w:rsidR="0009098B" w:rsidRPr="00784FF3">
              <w:rPr>
                <w:sz w:val="26"/>
                <w:szCs w:val="26"/>
              </w:rPr>
              <w:t>175</w:t>
            </w:r>
            <w:r w:rsidRPr="00784FF3">
              <w:rPr>
                <w:sz w:val="26"/>
                <w:szCs w:val="26"/>
              </w:rPr>
              <w:t>,0 тыс. рублей;</w:t>
            </w:r>
          </w:p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2023 год – </w:t>
            </w:r>
            <w:r w:rsidR="0009098B" w:rsidRPr="00784FF3">
              <w:rPr>
                <w:sz w:val="26"/>
                <w:szCs w:val="26"/>
              </w:rPr>
              <w:t>175</w:t>
            </w:r>
            <w:r w:rsidRPr="00784FF3">
              <w:rPr>
                <w:sz w:val="26"/>
                <w:szCs w:val="26"/>
              </w:rPr>
              <w:t>,0  тыс. рублей;</w:t>
            </w:r>
          </w:p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2024 год – </w:t>
            </w:r>
            <w:r w:rsidR="0009098B" w:rsidRPr="00784FF3">
              <w:rPr>
                <w:sz w:val="26"/>
                <w:szCs w:val="26"/>
              </w:rPr>
              <w:t>175</w:t>
            </w:r>
            <w:r w:rsidRPr="00784FF3">
              <w:rPr>
                <w:sz w:val="26"/>
                <w:szCs w:val="26"/>
              </w:rPr>
              <w:t>,0 тыс. рублей.</w:t>
            </w:r>
          </w:p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784FF3">
              <w:rPr>
                <w:sz w:val="26"/>
                <w:szCs w:val="26"/>
              </w:rPr>
              <w:t>Объемы финансирования подлежат ежегодному уточнению в соответствии с законами о  краевом и районном бюджетах на очередной финансовый год и на плановый период</w:t>
            </w:r>
            <w:proofErr w:type="gramEnd"/>
          </w:p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08E" w:rsidRPr="00784FF3" w:rsidTr="00D34BF9">
        <w:trPr>
          <w:trHeight w:val="400"/>
        </w:trPr>
        <w:tc>
          <w:tcPr>
            <w:tcW w:w="3232" w:type="dxa"/>
          </w:tcPr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Ожидаемые </w:t>
            </w:r>
          </w:p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результаты реализации </w:t>
            </w:r>
          </w:p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170" w:type="dxa"/>
          </w:tcPr>
          <w:p w:rsidR="00FC408E" w:rsidRPr="00784FF3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28" w:type="dxa"/>
          </w:tcPr>
          <w:p w:rsidR="0009098B" w:rsidRPr="00784FF3" w:rsidRDefault="0009098B" w:rsidP="00090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Количество специалистов, прошедших повышение квалификации на базе центров непрерывного образования и повышения квалификации кадров в сфере культуры сохранится на уровне 19 человек;</w:t>
            </w:r>
          </w:p>
          <w:p w:rsidR="0009098B" w:rsidRPr="00784FF3" w:rsidRDefault="0009098B" w:rsidP="00090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Увеличится количество специалистов получающих  компенсацию аренды жилья до 2 человек;</w:t>
            </w:r>
          </w:p>
          <w:p w:rsidR="00FC408E" w:rsidRPr="00784FF3" w:rsidRDefault="0009098B" w:rsidP="00090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количество волонтеров, вовлеченных в программу «Волонтеры культуры» достигнет 65 человек</w:t>
            </w:r>
          </w:p>
        </w:tc>
      </w:tr>
    </w:tbl>
    <w:p w:rsidR="00FC408E" w:rsidRPr="00784FF3" w:rsidRDefault="00FC408E" w:rsidP="00FC408E">
      <w:pPr>
        <w:pStyle w:val="ConsPlusNormal"/>
        <w:jc w:val="center"/>
        <w:outlineLvl w:val="2"/>
        <w:rPr>
          <w:sz w:val="26"/>
          <w:szCs w:val="26"/>
        </w:rPr>
      </w:pPr>
    </w:p>
    <w:p w:rsidR="00FC408E" w:rsidRPr="00784FF3" w:rsidRDefault="00FC408E" w:rsidP="00FC408E">
      <w:pPr>
        <w:pStyle w:val="ConsPlusNormal"/>
        <w:numPr>
          <w:ilvl w:val="0"/>
          <w:numId w:val="32"/>
        </w:numPr>
        <w:tabs>
          <w:tab w:val="left" w:pos="300"/>
        </w:tabs>
        <w:suppressAutoHyphens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84FF3">
        <w:rPr>
          <w:rFonts w:ascii="Times New Roman" w:hAnsi="Times New Roman" w:cs="Times New Roman"/>
          <w:sz w:val="26"/>
          <w:szCs w:val="26"/>
        </w:rPr>
        <w:t xml:space="preserve">Характеристика сферы реализации подпрограммы </w:t>
      </w:r>
      <w:r w:rsidR="00A465BB" w:rsidRPr="00784FF3">
        <w:rPr>
          <w:rFonts w:ascii="Times New Roman" w:hAnsi="Times New Roman" w:cs="Times New Roman"/>
          <w:sz w:val="26"/>
          <w:szCs w:val="26"/>
        </w:rPr>
        <w:t>6</w:t>
      </w:r>
    </w:p>
    <w:p w:rsidR="00FC408E" w:rsidRPr="00784FF3" w:rsidRDefault="00FC408E" w:rsidP="00FC408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F6CBC" w:rsidRPr="00784FF3" w:rsidRDefault="00A465BB" w:rsidP="00A465BB">
      <w:pPr>
        <w:pStyle w:val="22"/>
        <w:spacing w:after="0" w:line="240" w:lineRule="auto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Одной из проблем учреждений культуры является недостаточно высокий уровень образования и квалификация персонала. </w:t>
      </w:r>
    </w:p>
    <w:p w:rsidR="007F6CBC" w:rsidRPr="00784FF3" w:rsidRDefault="007F6CBC" w:rsidP="00A465BB">
      <w:pPr>
        <w:pStyle w:val="22"/>
        <w:spacing w:after="0" w:line="240" w:lineRule="auto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Наличие специального образования имеет </w:t>
      </w:r>
      <w:proofErr w:type="gramStart"/>
      <w:r w:rsidRPr="00784FF3">
        <w:rPr>
          <w:sz w:val="26"/>
          <w:szCs w:val="26"/>
        </w:rPr>
        <w:t>важное значение</w:t>
      </w:r>
      <w:proofErr w:type="gramEnd"/>
      <w:r w:rsidRPr="00784FF3">
        <w:rPr>
          <w:sz w:val="26"/>
          <w:szCs w:val="26"/>
        </w:rPr>
        <w:t xml:space="preserve">, так как отражается на эффективности деятельности учреждений. Еще одной составляющей в оценке кадрового потенциала является возрастной состав. В последние годы в сфере культуры растет число специалистов пенсионного возраста. </w:t>
      </w:r>
    </w:p>
    <w:p w:rsidR="00A465BB" w:rsidRPr="00784FF3" w:rsidRDefault="00A465BB" w:rsidP="00A465BB">
      <w:pPr>
        <w:pStyle w:val="22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784FF3">
        <w:rPr>
          <w:sz w:val="26"/>
          <w:szCs w:val="26"/>
        </w:rPr>
        <w:t>Доля специалистов муниципальных учреждений культуры, имеющих образование по профилю работы, составляет 34%. Клубы, особенно сельские, испытывают острую нехватку специалистов, способных обогатить содержательную часть организации досуга с учетом новых потребностей и интересов населения, применять новые досуговые технологии, сохраняется высокий процент работников, нуждающихся в повышении квалификации.</w:t>
      </w:r>
      <w:proofErr w:type="gramEnd"/>
      <w:r w:rsidRPr="00784FF3">
        <w:rPr>
          <w:sz w:val="26"/>
          <w:szCs w:val="26"/>
        </w:rPr>
        <w:t xml:space="preserve"> В 2019 году число специалистов без учета совместителей в возрасте до 35 лет составило 17 чел., от 35 до 50 лет 28 чел., старше 50 лет составило 25 чел.  </w:t>
      </w:r>
    </w:p>
    <w:p w:rsidR="00055D50" w:rsidRPr="00784FF3" w:rsidRDefault="00055D50" w:rsidP="00A465BB">
      <w:pPr>
        <w:pStyle w:val="22"/>
        <w:spacing w:after="0" w:line="240" w:lineRule="auto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Анализ кадрового потенциала муниципальных учреждений культуры Троицкого района показывает, что требуется обновление кадров молодыми специалистами, вместе с тем молодые специалисты не поступают на работу в учреждения</w:t>
      </w:r>
      <w:r w:rsidR="001016D0" w:rsidRPr="00784FF3">
        <w:rPr>
          <w:sz w:val="26"/>
          <w:szCs w:val="26"/>
        </w:rPr>
        <w:t xml:space="preserve"> из-за низкого уровня</w:t>
      </w:r>
      <w:r w:rsidRPr="00784FF3">
        <w:rPr>
          <w:sz w:val="26"/>
          <w:szCs w:val="26"/>
        </w:rPr>
        <w:t xml:space="preserve"> заработной платы и для них не созданы условия для эффективной работы и проживания.</w:t>
      </w:r>
    </w:p>
    <w:p w:rsidR="00A465BB" w:rsidRPr="00784FF3" w:rsidRDefault="00A465BB" w:rsidP="00A465B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Для поддержки профессионального уровня кадров культуры и оказания им социальной поддержки необходимо создание </w:t>
      </w:r>
      <w:proofErr w:type="gramStart"/>
      <w:r w:rsidRPr="00784FF3">
        <w:rPr>
          <w:sz w:val="26"/>
          <w:szCs w:val="26"/>
        </w:rPr>
        <w:t>системы повышения квалификации специалистов культуры</w:t>
      </w:r>
      <w:proofErr w:type="gramEnd"/>
      <w:r w:rsidR="00055D50" w:rsidRPr="00784FF3">
        <w:rPr>
          <w:sz w:val="26"/>
          <w:szCs w:val="26"/>
        </w:rPr>
        <w:t>.</w:t>
      </w:r>
    </w:p>
    <w:p w:rsidR="00FC408E" w:rsidRPr="00784FF3" w:rsidRDefault="00FC408E" w:rsidP="00FC408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C408E" w:rsidRPr="00784FF3" w:rsidRDefault="00FC408E" w:rsidP="00FC408E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84FF3">
        <w:rPr>
          <w:rFonts w:ascii="Times New Roman" w:hAnsi="Times New Roman" w:cs="Times New Roman"/>
          <w:sz w:val="26"/>
          <w:szCs w:val="26"/>
        </w:rPr>
        <w:t xml:space="preserve">2. Приоритеты региональной политики в сфере реализации подпрограммы </w:t>
      </w:r>
      <w:r w:rsidR="00A465BB" w:rsidRPr="00784FF3">
        <w:rPr>
          <w:rFonts w:ascii="Times New Roman" w:hAnsi="Times New Roman" w:cs="Times New Roman"/>
          <w:sz w:val="26"/>
          <w:szCs w:val="26"/>
        </w:rPr>
        <w:t>6</w:t>
      </w:r>
      <w:r w:rsidRPr="00784FF3">
        <w:rPr>
          <w:rFonts w:ascii="Times New Roman" w:hAnsi="Times New Roman" w:cs="Times New Roman"/>
          <w:sz w:val="26"/>
          <w:szCs w:val="26"/>
        </w:rPr>
        <w:t xml:space="preserve">, цели, задачи и показатели достижения целей и решения задач, ожидаемые конечные </w:t>
      </w:r>
      <w:r w:rsidRPr="00784FF3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результаты, сроки реализации подпрограммы </w:t>
      </w:r>
      <w:r w:rsidR="00A465BB" w:rsidRPr="00784FF3">
        <w:rPr>
          <w:rFonts w:ascii="Times New Roman" w:hAnsi="Times New Roman" w:cs="Times New Roman"/>
          <w:sz w:val="26"/>
          <w:szCs w:val="26"/>
        </w:rPr>
        <w:t>6</w:t>
      </w:r>
    </w:p>
    <w:p w:rsidR="00FC408E" w:rsidRPr="00784FF3" w:rsidRDefault="00FC408E" w:rsidP="00FC408E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FC408E" w:rsidRPr="00784FF3" w:rsidRDefault="00FC408E" w:rsidP="00FC408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Целью подпрограммы </w:t>
      </w:r>
      <w:r w:rsidR="00A465BB" w:rsidRPr="00784FF3">
        <w:rPr>
          <w:sz w:val="26"/>
          <w:szCs w:val="26"/>
        </w:rPr>
        <w:t>6</w:t>
      </w:r>
      <w:r w:rsidRPr="00784FF3">
        <w:rPr>
          <w:sz w:val="26"/>
          <w:szCs w:val="26"/>
        </w:rPr>
        <w:t xml:space="preserve"> являются </w:t>
      </w:r>
      <w:r w:rsidR="00A465BB" w:rsidRPr="00784FF3">
        <w:rPr>
          <w:sz w:val="26"/>
          <w:szCs w:val="26"/>
        </w:rPr>
        <w:t>привлечение и закрепление кадров в учреждениях культуры для обеспечения доступных качественных услуг в сфере культуры Троицкого района</w:t>
      </w:r>
      <w:r w:rsidRPr="00784FF3">
        <w:rPr>
          <w:sz w:val="26"/>
          <w:szCs w:val="26"/>
        </w:rPr>
        <w:t>.</w:t>
      </w:r>
    </w:p>
    <w:p w:rsidR="00FC408E" w:rsidRPr="00784FF3" w:rsidRDefault="00FC408E" w:rsidP="00FC408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Достижение поставленных целей возможно при условии выполнения следующих задач:</w:t>
      </w:r>
    </w:p>
    <w:p w:rsidR="00FC408E" w:rsidRPr="00784FF3" w:rsidRDefault="00A465BB" w:rsidP="00FC408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создание системы социально-экономической поддержки и привлечения молодых специалистов для наиболее полного обеспечения потребности муниципальных учреждений в специалистах в сфере культуры.</w:t>
      </w:r>
    </w:p>
    <w:p w:rsidR="00182683" w:rsidRPr="00784FF3" w:rsidRDefault="00182683" w:rsidP="00182683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784FF3">
        <w:rPr>
          <w:color w:val="000000"/>
          <w:sz w:val="26"/>
          <w:szCs w:val="26"/>
        </w:rPr>
        <w:t>Решение задачи обеспечивается за счет реализации следующих программных мероприятий:</w:t>
      </w:r>
    </w:p>
    <w:p w:rsidR="00815DE9" w:rsidRPr="00784FF3" w:rsidRDefault="00815DE9" w:rsidP="00815D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работа с выпускниками школ, училищ и ВУЗов для увеличения количества молодых специалистов в муниципальных учреждениях культуры, в том числе выдача целевых направлений для получения профильного образования в сфере культуры;</w:t>
      </w:r>
    </w:p>
    <w:p w:rsidR="00815DE9" w:rsidRPr="00784FF3" w:rsidRDefault="00815DE9" w:rsidP="00815D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обеспечение условий для повышения квалификации на базе центров непрерывного образования и повышения квалификации кадров в сфере культуры;</w:t>
      </w:r>
    </w:p>
    <w:p w:rsidR="00815DE9" w:rsidRPr="00784FF3" w:rsidRDefault="00815DE9" w:rsidP="00815D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привлечение и работа с волонтерами;</w:t>
      </w:r>
    </w:p>
    <w:p w:rsidR="00815DE9" w:rsidRPr="00784FF3" w:rsidRDefault="00815DE9" w:rsidP="00815D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выплата дополнительных стимулирующих и стипендий Главы района молодым дарованиям и специалистам в сфере культуры;</w:t>
      </w:r>
    </w:p>
    <w:p w:rsidR="00182683" w:rsidRPr="00784FF3" w:rsidRDefault="00815DE9" w:rsidP="00815DE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компенсация аренды жилья молодым специалистам</w:t>
      </w:r>
    </w:p>
    <w:p w:rsidR="00FC408E" w:rsidRPr="00784FF3" w:rsidRDefault="00FC408E" w:rsidP="00FC408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В результате реализации подпрограммы </w:t>
      </w:r>
      <w:r w:rsidR="00A465BB" w:rsidRPr="00784FF3">
        <w:rPr>
          <w:sz w:val="26"/>
          <w:szCs w:val="26"/>
        </w:rPr>
        <w:t>6</w:t>
      </w:r>
      <w:r w:rsidRPr="00784FF3">
        <w:rPr>
          <w:sz w:val="26"/>
          <w:szCs w:val="26"/>
        </w:rPr>
        <w:t xml:space="preserve"> к 2024 году предполагается:</w:t>
      </w:r>
    </w:p>
    <w:p w:rsidR="00A465BB" w:rsidRPr="00784FF3" w:rsidRDefault="00A465BB" w:rsidP="00A465B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количество специалистов, прошедших повышение квалификации на базе центров непрерывного образования и повышения квалификации кадров в сфере культуры сохранится на уровне 19 человек;</w:t>
      </w:r>
    </w:p>
    <w:p w:rsidR="00A465BB" w:rsidRPr="00784FF3" w:rsidRDefault="00A465BB" w:rsidP="00A465B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увеличится количество специалистов получающих  компенсацию аренды жилья до 2 человек;</w:t>
      </w:r>
    </w:p>
    <w:p w:rsidR="00FC408E" w:rsidRPr="00784FF3" w:rsidRDefault="00A465BB" w:rsidP="00A465B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количество волонтеров, вовлеченных в программу «Волонтеры культуры» достигнет 65 человек</w:t>
      </w:r>
    </w:p>
    <w:p w:rsidR="00FC408E" w:rsidRPr="00784FF3" w:rsidRDefault="00FC408E" w:rsidP="00FC408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Подпрограмма </w:t>
      </w:r>
      <w:r w:rsidR="00A465BB" w:rsidRPr="00784FF3">
        <w:rPr>
          <w:sz w:val="26"/>
          <w:szCs w:val="26"/>
        </w:rPr>
        <w:t>6</w:t>
      </w:r>
      <w:r w:rsidRPr="00784FF3">
        <w:rPr>
          <w:sz w:val="26"/>
          <w:szCs w:val="26"/>
        </w:rPr>
        <w:t xml:space="preserve"> реализуется в период с 2020 по 2024 годы.</w:t>
      </w:r>
    </w:p>
    <w:p w:rsidR="00FC408E" w:rsidRPr="00784FF3" w:rsidRDefault="00FC408E" w:rsidP="00FC408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C408E" w:rsidRPr="00784FF3" w:rsidRDefault="00FC408E" w:rsidP="00FC408E">
      <w:pPr>
        <w:pStyle w:val="ConsPlusNormal"/>
        <w:numPr>
          <w:ilvl w:val="0"/>
          <w:numId w:val="33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84FF3">
        <w:rPr>
          <w:rFonts w:ascii="Times New Roman" w:hAnsi="Times New Roman" w:cs="Times New Roman"/>
          <w:sz w:val="26"/>
          <w:szCs w:val="26"/>
        </w:rPr>
        <w:t xml:space="preserve">Объем финансирования подпрограммы </w:t>
      </w:r>
      <w:r w:rsidR="00A465BB" w:rsidRPr="00784FF3">
        <w:rPr>
          <w:rFonts w:ascii="Times New Roman" w:hAnsi="Times New Roman" w:cs="Times New Roman"/>
          <w:sz w:val="26"/>
          <w:szCs w:val="26"/>
        </w:rPr>
        <w:t>6</w:t>
      </w:r>
    </w:p>
    <w:p w:rsidR="00FC408E" w:rsidRPr="00784FF3" w:rsidRDefault="00FC408E" w:rsidP="00FC408E">
      <w:pPr>
        <w:pStyle w:val="ConsPlusNormal"/>
        <w:ind w:left="360"/>
        <w:outlineLvl w:val="2"/>
        <w:rPr>
          <w:rFonts w:ascii="Times New Roman" w:hAnsi="Times New Roman" w:cs="Times New Roman"/>
          <w:sz w:val="26"/>
          <w:szCs w:val="26"/>
        </w:rPr>
      </w:pPr>
    </w:p>
    <w:p w:rsidR="00FC408E" w:rsidRPr="00784FF3" w:rsidRDefault="00FC408E" w:rsidP="00FC408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Финансирование подпрограммы </w:t>
      </w:r>
      <w:r w:rsidR="00A465BB" w:rsidRPr="00784FF3">
        <w:rPr>
          <w:sz w:val="26"/>
          <w:szCs w:val="26"/>
        </w:rPr>
        <w:t>6</w:t>
      </w:r>
      <w:r w:rsidRPr="00784FF3">
        <w:rPr>
          <w:sz w:val="26"/>
          <w:szCs w:val="26"/>
        </w:rPr>
        <w:t xml:space="preserve"> осуществляется за счет средств:</w:t>
      </w:r>
    </w:p>
    <w:p w:rsidR="00FC408E" w:rsidRPr="00784FF3" w:rsidRDefault="00FC408E" w:rsidP="00FC408E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районного бюджет</w:t>
      </w:r>
      <w:r w:rsidR="00A465BB" w:rsidRPr="00784FF3">
        <w:rPr>
          <w:sz w:val="26"/>
          <w:szCs w:val="26"/>
        </w:rPr>
        <w:t>а</w:t>
      </w:r>
      <w:r w:rsidRPr="00784FF3">
        <w:rPr>
          <w:sz w:val="26"/>
          <w:szCs w:val="26"/>
        </w:rPr>
        <w:t xml:space="preserve"> – в соответствии с решением Троицкого районного Совета депутатов на соответствующий финансовый год и на плановый период;</w:t>
      </w:r>
    </w:p>
    <w:p w:rsidR="00FC408E" w:rsidRPr="00784FF3" w:rsidRDefault="00FC408E" w:rsidP="00FC408E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приносящей доход деятельности.</w:t>
      </w:r>
    </w:p>
    <w:p w:rsidR="00FC408E" w:rsidRPr="00784FF3" w:rsidRDefault="00FC408E" w:rsidP="00FC40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общий объем финансирования подпрограммы </w:t>
      </w:r>
      <w:r w:rsidR="00A465BB" w:rsidRPr="00784FF3">
        <w:rPr>
          <w:sz w:val="26"/>
          <w:szCs w:val="26"/>
        </w:rPr>
        <w:t>6</w:t>
      </w:r>
      <w:r w:rsidRPr="00784FF3">
        <w:rPr>
          <w:sz w:val="26"/>
          <w:szCs w:val="26"/>
        </w:rPr>
        <w:t xml:space="preserve"> составляет </w:t>
      </w:r>
      <w:r w:rsidR="00A465BB" w:rsidRPr="00784FF3">
        <w:rPr>
          <w:sz w:val="26"/>
          <w:szCs w:val="26"/>
        </w:rPr>
        <w:t>875</w:t>
      </w:r>
      <w:r w:rsidRPr="00784FF3">
        <w:rPr>
          <w:sz w:val="26"/>
          <w:szCs w:val="26"/>
        </w:rPr>
        <w:t>,0  тыс. рублей, в том числе по годам:</w:t>
      </w:r>
    </w:p>
    <w:p w:rsidR="00A465BB" w:rsidRPr="00784FF3" w:rsidRDefault="00A465BB" w:rsidP="00A465B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2020 год – 175,0 тыс. рублей;</w:t>
      </w:r>
    </w:p>
    <w:p w:rsidR="00A465BB" w:rsidRPr="00784FF3" w:rsidRDefault="00A465BB" w:rsidP="00A465B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2021 год – 175,0 тыс. рублей;</w:t>
      </w:r>
    </w:p>
    <w:p w:rsidR="00A465BB" w:rsidRPr="00784FF3" w:rsidRDefault="00A465BB" w:rsidP="00A465B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2022 год – 175,0 тыс. рублей;</w:t>
      </w:r>
    </w:p>
    <w:p w:rsidR="00A465BB" w:rsidRPr="00784FF3" w:rsidRDefault="00A465BB" w:rsidP="00A465B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2023 год – 175,0  тыс. рублей;</w:t>
      </w:r>
    </w:p>
    <w:p w:rsidR="00FC408E" w:rsidRPr="00784FF3" w:rsidRDefault="00A465BB" w:rsidP="00A465B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4FF3">
        <w:rPr>
          <w:sz w:val="26"/>
          <w:szCs w:val="26"/>
        </w:rPr>
        <w:t>2024 год – 175,0 тыс. рублей</w:t>
      </w:r>
      <w:r w:rsidR="00FC408E" w:rsidRPr="00784FF3">
        <w:rPr>
          <w:sz w:val="26"/>
          <w:szCs w:val="26"/>
        </w:rPr>
        <w:t>.</w:t>
      </w:r>
    </w:p>
    <w:p w:rsidR="00A40750" w:rsidRPr="00784FF3" w:rsidRDefault="00FC408E" w:rsidP="006D1E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4FF3">
        <w:rPr>
          <w:sz w:val="26"/>
          <w:szCs w:val="26"/>
        </w:rPr>
        <w:t xml:space="preserve">Объем финансирования подпрограммы </w:t>
      </w:r>
      <w:r w:rsidR="00A465BB" w:rsidRPr="00784FF3">
        <w:rPr>
          <w:sz w:val="26"/>
          <w:szCs w:val="26"/>
        </w:rPr>
        <w:t>6</w:t>
      </w:r>
      <w:r w:rsidRPr="00784FF3">
        <w:rPr>
          <w:sz w:val="26"/>
          <w:szCs w:val="26"/>
        </w:rPr>
        <w:t xml:space="preserve"> подлежит ежегодному уточнению при формировании краевого и районного бюджетов на очередной финансовый год и на плановый период.</w:t>
      </w:r>
    </w:p>
    <w:sectPr w:rsidR="00A40750" w:rsidRPr="00784FF3" w:rsidSect="0034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F2" w:rsidRDefault="00A006F2">
      <w:r>
        <w:separator/>
      </w:r>
    </w:p>
  </w:endnote>
  <w:endnote w:type="continuationSeparator" w:id="0">
    <w:p w:rsidR="00A006F2" w:rsidRDefault="00A0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0A" w:rsidRDefault="0019210A" w:rsidP="00DB34DA">
    <w:pPr>
      <w:pStyle w:val="a7"/>
      <w:framePr w:wrap="auto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19210A" w:rsidRDefault="0019210A" w:rsidP="0064021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0A" w:rsidRDefault="0019210A" w:rsidP="00DB34DA">
    <w:pPr>
      <w:pStyle w:val="a7"/>
      <w:framePr w:wrap="auto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597444">
      <w:rPr>
        <w:rStyle w:val="af8"/>
        <w:noProof/>
      </w:rPr>
      <w:t>2</w:t>
    </w:r>
    <w:r>
      <w:rPr>
        <w:rStyle w:val="af8"/>
      </w:rPr>
      <w:fldChar w:fldCharType="end"/>
    </w:r>
  </w:p>
  <w:p w:rsidR="0019210A" w:rsidRDefault="0019210A" w:rsidP="0064021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F2" w:rsidRDefault="00A006F2">
      <w:r>
        <w:separator/>
      </w:r>
    </w:p>
  </w:footnote>
  <w:footnote w:type="continuationSeparator" w:id="0">
    <w:p w:rsidR="00A006F2" w:rsidRDefault="00A0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300"/>
        </w:tabs>
        <w:ind w:left="63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F3E2C9D6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1697"/>
        </w:tabs>
        <w:ind w:left="1697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577"/>
        </w:tabs>
        <w:ind w:left="757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77"/>
        </w:tabs>
        <w:ind w:left="30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7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0000012"/>
    <w:multiLevelType w:val="multilevel"/>
    <w:tmpl w:val="90F80E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A2A7C49"/>
    <w:multiLevelType w:val="hybridMultilevel"/>
    <w:tmpl w:val="A86E2AA4"/>
    <w:lvl w:ilvl="0" w:tplc="3BDCD1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4CE2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1646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E4C4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7EDE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063E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5AC8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4C8B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9AAF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2634612D"/>
    <w:multiLevelType w:val="hybridMultilevel"/>
    <w:tmpl w:val="EC6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EB4657F"/>
    <w:multiLevelType w:val="hybridMultilevel"/>
    <w:tmpl w:val="9EB862CC"/>
    <w:lvl w:ilvl="0" w:tplc="17C8B16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2F004E15"/>
    <w:multiLevelType w:val="hybridMultilevel"/>
    <w:tmpl w:val="0FD22B2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BE85A7F"/>
    <w:multiLevelType w:val="hybridMultilevel"/>
    <w:tmpl w:val="F75C4E32"/>
    <w:lvl w:ilvl="0" w:tplc="401CEAA2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5"/>
  </w:num>
  <w:num w:numId="12">
    <w:abstractNumId w:val="5"/>
    <w:lvlOverride w:ilvl="0">
      <w:startOverride w:val="3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"/>
  </w:num>
  <w:num w:numId="27">
    <w:abstractNumId w:val="3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9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94"/>
    <w:rsid w:val="00017FD6"/>
    <w:rsid w:val="00020BE4"/>
    <w:rsid w:val="00033598"/>
    <w:rsid w:val="000455B7"/>
    <w:rsid w:val="00055D50"/>
    <w:rsid w:val="00055E3F"/>
    <w:rsid w:val="000619E7"/>
    <w:rsid w:val="00063A15"/>
    <w:rsid w:val="000644CE"/>
    <w:rsid w:val="00065B4E"/>
    <w:rsid w:val="00070ECC"/>
    <w:rsid w:val="00084020"/>
    <w:rsid w:val="0008696E"/>
    <w:rsid w:val="0009098B"/>
    <w:rsid w:val="000A182E"/>
    <w:rsid w:val="000A1BBE"/>
    <w:rsid w:val="000A4FAB"/>
    <w:rsid w:val="000A6AC9"/>
    <w:rsid w:val="000A7125"/>
    <w:rsid w:val="000A75D6"/>
    <w:rsid w:val="000C36AE"/>
    <w:rsid w:val="000D17AF"/>
    <w:rsid w:val="000D2378"/>
    <w:rsid w:val="000E6DCF"/>
    <w:rsid w:val="000E7F15"/>
    <w:rsid w:val="000F012D"/>
    <w:rsid w:val="000F1E6D"/>
    <w:rsid w:val="000F3646"/>
    <w:rsid w:val="001016D0"/>
    <w:rsid w:val="00101A5E"/>
    <w:rsid w:val="00102985"/>
    <w:rsid w:val="00103481"/>
    <w:rsid w:val="00105CC2"/>
    <w:rsid w:val="0011227C"/>
    <w:rsid w:val="00112633"/>
    <w:rsid w:val="00113998"/>
    <w:rsid w:val="00133C1D"/>
    <w:rsid w:val="00135DC8"/>
    <w:rsid w:val="00136C45"/>
    <w:rsid w:val="00142DD5"/>
    <w:rsid w:val="00146C81"/>
    <w:rsid w:val="00150118"/>
    <w:rsid w:val="001511E3"/>
    <w:rsid w:val="001537D3"/>
    <w:rsid w:val="00176BBC"/>
    <w:rsid w:val="001811C6"/>
    <w:rsid w:val="00182680"/>
    <w:rsid w:val="00182683"/>
    <w:rsid w:val="001835E6"/>
    <w:rsid w:val="0019210A"/>
    <w:rsid w:val="001A1A02"/>
    <w:rsid w:val="001A2E31"/>
    <w:rsid w:val="001A509F"/>
    <w:rsid w:val="001B0E09"/>
    <w:rsid w:val="001C46AC"/>
    <w:rsid w:val="001C6BD2"/>
    <w:rsid w:val="001C7D9E"/>
    <w:rsid w:val="001D2028"/>
    <w:rsid w:val="001F0138"/>
    <w:rsid w:val="00205C01"/>
    <w:rsid w:val="00207F38"/>
    <w:rsid w:val="002136C9"/>
    <w:rsid w:val="00214942"/>
    <w:rsid w:val="00225F40"/>
    <w:rsid w:val="0023611F"/>
    <w:rsid w:val="00237068"/>
    <w:rsid w:val="00241EAC"/>
    <w:rsid w:val="00274DCA"/>
    <w:rsid w:val="00280137"/>
    <w:rsid w:val="002803E9"/>
    <w:rsid w:val="0028221E"/>
    <w:rsid w:val="00292934"/>
    <w:rsid w:val="00297314"/>
    <w:rsid w:val="002A213D"/>
    <w:rsid w:val="002A571B"/>
    <w:rsid w:val="002B170E"/>
    <w:rsid w:val="002C5B62"/>
    <w:rsid w:val="002E1397"/>
    <w:rsid w:val="002E2134"/>
    <w:rsid w:val="002F0E61"/>
    <w:rsid w:val="002F607E"/>
    <w:rsid w:val="002F65CD"/>
    <w:rsid w:val="00302DE3"/>
    <w:rsid w:val="00303F39"/>
    <w:rsid w:val="0031310B"/>
    <w:rsid w:val="003241F6"/>
    <w:rsid w:val="003274C5"/>
    <w:rsid w:val="00330DFA"/>
    <w:rsid w:val="0033261F"/>
    <w:rsid w:val="00336F44"/>
    <w:rsid w:val="00345A4A"/>
    <w:rsid w:val="003462CB"/>
    <w:rsid w:val="003473C6"/>
    <w:rsid w:val="00363C47"/>
    <w:rsid w:val="0037283A"/>
    <w:rsid w:val="00383E61"/>
    <w:rsid w:val="00393A32"/>
    <w:rsid w:val="003A1B45"/>
    <w:rsid w:val="003A37CB"/>
    <w:rsid w:val="003B05F0"/>
    <w:rsid w:val="003B61EF"/>
    <w:rsid w:val="003B7EF6"/>
    <w:rsid w:val="003C5C8F"/>
    <w:rsid w:val="003D372B"/>
    <w:rsid w:val="003D52C9"/>
    <w:rsid w:val="003E32A7"/>
    <w:rsid w:val="003E50C6"/>
    <w:rsid w:val="003F1BE5"/>
    <w:rsid w:val="00406C12"/>
    <w:rsid w:val="00416042"/>
    <w:rsid w:val="0042498B"/>
    <w:rsid w:val="0043533E"/>
    <w:rsid w:val="00441AE7"/>
    <w:rsid w:val="004568E2"/>
    <w:rsid w:val="00472AF5"/>
    <w:rsid w:val="00490160"/>
    <w:rsid w:val="004949E9"/>
    <w:rsid w:val="004A035C"/>
    <w:rsid w:val="004A4288"/>
    <w:rsid w:val="004A7CD3"/>
    <w:rsid w:val="004B6B77"/>
    <w:rsid w:val="004C0A9E"/>
    <w:rsid w:val="004E48F0"/>
    <w:rsid w:val="004E6E26"/>
    <w:rsid w:val="004F05CF"/>
    <w:rsid w:val="00511BE0"/>
    <w:rsid w:val="005144B0"/>
    <w:rsid w:val="005279B6"/>
    <w:rsid w:val="00535716"/>
    <w:rsid w:val="00555E21"/>
    <w:rsid w:val="00567176"/>
    <w:rsid w:val="005702E4"/>
    <w:rsid w:val="00571551"/>
    <w:rsid w:val="00572137"/>
    <w:rsid w:val="005774DA"/>
    <w:rsid w:val="00585938"/>
    <w:rsid w:val="00591960"/>
    <w:rsid w:val="00597444"/>
    <w:rsid w:val="00597E8E"/>
    <w:rsid w:val="005A3EFB"/>
    <w:rsid w:val="005C000D"/>
    <w:rsid w:val="005C60A9"/>
    <w:rsid w:val="005C7E35"/>
    <w:rsid w:val="005E73B1"/>
    <w:rsid w:val="005F5062"/>
    <w:rsid w:val="006118A0"/>
    <w:rsid w:val="006175CA"/>
    <w:rsid w:val="00620200"/>
    <w:rsid w:val="00623B80"/>
    <w:rsid w:val="00627193"/>
    <w:rsid w:val="00635543"/>
    <w:rsid w:val="00640215"/>
    <w:rsid w:val="006467F8"/>
    <w:rsid w:val="006476BC"/>
    <w:rsid w:val="00652EAF"/>
    <w:rsid w:val="00654396"/>
    <w:rsid w:val="00657665"/>
    <w:rsid w:val="00660347"/>
    <w:rsid w:val="00663A6F"/>
    <w:rsid w:val="00664B4F"/>
    <w:rsid w:val="006676FF"/>
    <w:rsid w:val="00672A2A"/>
    <w:rsid w:val="0068788D"/>
    <w:rsid w:val="00691920"/>
    <w:rsid w:val="0069424B"/>
    <w:rsid w:val="006A730F"/>
    <w:rsid w:val="006B36E8"/>
    <w:rsid w:val="006D0CF5"/>
    <w:rsid w:val="006D1E2C"/>
    <w:rsid w:val="006E44C0"/>
    <w:rsid w:val="006E5159"/>
    <w:rsid w:val="006E7580"/>
    <w:rsid w:val="006F2A70"/>
    <w:rsid w:val="00701B13"/>
    <w:rsid w:val="00710760"/>
    <w:rsid w:val="007248C9"/>
    <w:rsid w:val="00726F72"/>
    <w:rsid w:val="00727FCE"/>
    <w:rsid w:val="00741456"/>
    <w:rsid w:val="00767E39"/>
    <w:rsid w:val="00784FF3"/>
    <w:rsid w:val="007860B5"/>
    <w:rsid w:val="007A24D8"/>
    <w:rsid w:val="007A34DB"/>
    <w:rsid w:val="007A35F8"/>
    <w:rsid w:val="007A3BF3"/>
    <w:rsid w:val="007C36D0"/>
    <w:rsid w:val="007D21CE"/>
    <w:rsid w:val="007E10A7"/>
    <w:rsid w:val="007E1908"/>
    <w:rsid w:val="007E333E"/>
    <w:rsid w:val="007F2418"/>
    <w:rsid w:val="007F2B9E"/>
    <w:rsid w:val="007F3CA1"/>
    <w:rsid w:val="007F6CBC"/>
    <w:rsid w:val="007F73EF"/>
    <w:rsid w:val="00800C0E"/>
    <w:rsid w:val="00815DE9"/>
    <w:rsid w:val="00830FC7"/>
    <w:rsid w:val="00832F23"/>
    <w:rsid w:val="00837779"/>
    <w:rsid w:val="00847E60"/>
    <w:rsid w:val="00863D86"/>
    <w:rsid w:val="008736B0"/>
    <w:rsid w:val="00873846"/>
    <w:rsid w:val="00873CA0"/>
    <w:rsid w:val="00876389"/>
    <w:rsid w:val="00877274"/>
    <w:rsid w:val="008975CD"/>
    <w:rsid w:val="008A6538"/>
    <w:rsid w:val="008B23C8"/>
    <w:rsid w:val="008B2CD7"/>
    <w:rsid w:val="008B6A63"/>
    <w:rsid w:val="008D0DD5"/>
    <w:rsid w:val="008D2619"/>
    <w:rsid w:val="008E3D34"/>
    <w:rsid w:val="008E77A7"/>
    <w:rsid w:val="008F1FB0"/>
    <w:rsid w:val="008F3C73"/>
    <w:rsid w:val="008F7E21"/>
    <w:rsid w:val="0090150A"/>
    <w:rsid w:val="00902A91"/>
    <w:rsid w:val="00910279"/>
    <w:rsid w:val="0092324C"/>
    <w:rsid w:val="009361C1"/>
    <w:rsid w:val="00940D8B"/>
    <w:rsid w:val="009444BE"/>
    <w:rsid w:val="00946F9C"/>
    <w:rsid w:val="009520F3"/>
    <w:rsid w:val="00961C3F"/>
    <w:rsid w:val="0096244A"/>
    <w:rsid w:val="00964A6E"/>
    <w:rsid w:val="009671F3"/>
    <w:rsid w:val="00985A17"/>
    <w:rsid w:val="009A1A65"/>
    <w:rsid w:val="009A35F1"/>
    <w:rsid w:val="009A4150"/>
    <w:rsid w:val="009A5722"/>
    <w:rsid w:val="009B79C7"/>
    <w:rsid w:val="009C4E0D"/>
    <w:rsid w:val="009C583F"/>
    <w:rsid w:val="009D2112"/>
    <w:rsid w:val="009D265F"/>
    <w:rsid w:val="009E0787"/>
    <w:rsid w:val="009E2675"/>
    <w:rsid w:val="00A006F2"/>
    <w:rsid w:val="00A01DB7"/>
    <w:rsid w:val="00A062E8"/>
    <w:rsid w:val="00A23D57"/>
    <w:rsid w:val="00A40750"/>
    <w:rsid w:val="00A44671"/>
    <w:rsid w:val="00A465BB"/>
    <w:rsid w:val="00A55250"/>
    <w:rsid w:val="00A7211F"/>
    <w:rsid w:val="00A81B9D"/>
    <w:rsid w:val="00A84F0E"/>
    <w:rsid w:val="00A93AD0"/>
    <w:rsid w:val="00AB26A0"/>
    <w:rsid w:val="00AD7059"/>
    <w:rsid w:val="00AE7FEC"/>
    <w:rsid w:val="00B03081"/>
    <w:rsid w:val="00B05C01"/>
    <w:rsid w:val="00B1219F"/>
    <w:rsid w:val="00B13749"/>
    <w:rsid w:val="00B2390B"/>
    <w:rsid w:val="00B326D4"/>
    <w:rsid w:val="00B33097"/>
    <w:rsid w:val="00B34219"/>
    <w:rsid w:val="00B36020"/>
    <w:rsid w:val="00B41F21"/>
    <w:rsid w:val="00B57C6C"/>
    <w:rsid w:val="00B63A0B"/>
    <w:rsid w:val="00B64F83"/>
    <w:rsid w:val="00B707BE"/>
    <w:rsid w:val="00B76447"/>
    <w:rsid w:val="00B836B2"/>
    <w:rsid w:val="00B877AE"/>
    <w:rsid w:val="00B92C70"/>
    <w:rsid w:val="00B95CB9"/>
    <w:rsid w:val="00BB51B3"/>
    <w:rsid w:val="00BB722D"/>
    <w:rsid w:val="00BC20FD"/>
    <w:rsid w:val="00BC5A8D"/>
    <w:rsid w:val="00BD016D"/>
    <w:rsid w:val="00BE217A"/>
    <w:rsid w:val="00BF35CF"/>
    <w:rsid w:val="00BF5EAD"/>
    <w:rsid w:val="00C01428"/>
    <w:rsid w:val="00C0617D"/>
    <w:rsid w:val="00C06CEB"/>
    <w:rsid w:val="00C07243"/>
    <w:rsid w:val="00C34CCD"/>
    <w:rsid w:val="00C37401"/>
    <w:rsid w:val="00C42A35"/>
    <w:rsid w:val="00C47782"/>
    <w:rsid w:val="00C50C06"/>
    <w:rsid w:val="00C61841"/>
    <w:rsid w:val="00C72D94"/>
    <w:rsid w:val="00C82F1F"/>
    <w:rsid w:val="00C861F5"/>
    <w:rsid w:val="00C913FA"/>
    <w:rsid w:val="00C96B46"/>
    <w:rsid w:val="00C9747E"/>
    <w:rsid w:val="00CA4184"/>
    <w:rsid w:val="00CE1F94"/>
    <w:rsid w:val="00CE27D6"/>
    <w:rsid w:val="00CE3013"/>
    <w:rsid w:val="00CE31A0"/>
    <w:rsid w:val="00CE5769"/>
    <w:rsid w:val="00CE5D4D"/>
    <w:rsid w:val="00CF1ABB"/>
    <w:rsid w:val="00CF216D"/>
    <w:rsid w:val="00CF66E6"/>
    <w:rsid w:val="00D04084"/>
    <w:rsid w:val="00D1340D"/>
    <w:rsid w:val="00D17750"/>
    <w:rsid w:val="00D23EEC"/>
    <w:rsid w:val="00D278CC"/>
    <w:rsid w:val="00D32BA1"/>
    <w:rsid w:val="00D34BF9"/>
    <w:rsid w:val="00D35023"/>
    <w:rsid w:val="00D4377D"/>
    <w:rsid w:val="00D43D07"/>
    <w:rsid w:val="00D44A15"/>
    <w:rsid w:val="00D53BA2"/>
    <w:rsid w:val="00D57A9C"/>
    <w:rsid w:val="00D65158"/>
    <w:rsid w:val="00D72657"/>
    <w:rsid w:val="00D8140F"/>
    <w:rsid w:val="00D86060"/>
    <w:rsid w:val="00D90EB1"/>
    <w:rsid w:val="00D94A74"/>
    <w:rsid w:val="00D94B4F"/>
    <w:rsid w:val="00D951FC"/>
    <w:rsid w:val="00DA62A3"/>
    <w:rsid w:val="00DB1B90"/>
    <w:rsid w:val="00DB2ABE"/>
    <w:rsid w:val="00DB34DA"/>
    <w:rsid w:val="00DC4157"/>
    <w:rsid w:val="00DC5CF9"/>
    <w:rsid w:val="00DD0221"/>
    <w:rsid w:val="00DD15EA"/>
    <w:rsid w:val="00DD2848"/>
    <w:rsid w:val="00DD33D6"/>
    <w:rsid w:val="00DF706B"/>
    <w:rsid w:val="00DF70D1"/>
    <w:rsid w:val="00E07509"/>
    <w:rsid w:val="00E1477C"/>
    <w:rsid w:val="00E176D8"/>
    <w:rsid w:val="00E26DFC"/>
    <w:rsid w:val="00E30168"/>
    <w:rsid w:val="00E3704E"/>
    <w:rsid w:val="00E502E9"/>
    <w:rsid w:val="00E565EC"/>
    <w:rsid w:val="00E57558"/>
    <w:rsid w:val="00E640C0"/>
    <w:rsid w:val="00E67897"/>
    <w:rsid w:val="00E726DC"/>
    <w:rsid w:val="00E7438A"/>
    <w:rsid w:val="00E75D65"/>
    <w:rsid w:val="00E77635"/>
    <w:rsid w:val="00E84B7D"/>
    <w:rsid w:val="00E84C85"/>
    <w:rsid w:val="00E85691"/>
    <w:rsid w:val="00EA30FA"/>
    <w:rsid w:val="00EA4BAA"/>
    <w:rsid w:val="00EB6387"/>
    <w:rsid w:val="00EB77A0"/>
    <w:rsid w:val="00EC1E27"/>
    <w:rsid w:val="00ED0DF1"/>
    <w:rsid w:val="00ED5E5A"/>
    <w:rsid w:val="00ED68E1"/>
    <w:rsid w:val="00ED71D0"/>
    <w:rsid w:val="00EE0D13"/>
    <w:rsid w:val="00EE74BD"/>
    <w:rsid w:val="00EF2363"/>
    <w:rsid w:val="00EF649F"/>
    <w:rsid w:val="00F13632"/>
    <w:rsid w:val="00F1436C"/>
    <w:rsid w:val="00F2490E"/>
    <w:rsid w:val="00F260A2"/>
    <w:rsid w:val="00F421FE"/>
    <w:rsid w:val="00F436AF"/>
    <w:rsid w:val="00F50616"/>
    <w:rsid w:val="00F56807"/>
    <w:rsid w:val="00F6307E"/>
    <w:rsid w:val="00F671C1"/>
    <w:rsid w:val="00F704FD"/>
    <w:rsid w:val="00F93CA6"/>
    <w:rsid w:val="00F9586E"/>
    <w:rsid w:val="00F9723B"/>
    <w:rsid w:val="00FC408E"/>
    <w:rsid w:val="00FC43C5"/>
    <w:rsid w:val="00FD5BFB"/>
    <w:rsid w:val="00FE610E"/>
    <w:rsid w:val="00FE75FA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9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C72D94"/>
    <w:pPr>
      <w:keepNext/>
      <w:numPr>
        <w:numId w:val="2"/>
      </w:numPr>
      <w:ind w:left="703"/>
      <w:outlineLvl w:val="0"/>
    </w:pPr>
    <w:rPr>
      <w:rFonts w:ascii="Arial" w:hAnsi="Arial" w:cs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rsid w:val="00C72D94"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2D94"/>
    <w:pPr>
      <w:keepNext/>
      <w:numPr>
        <w:ilvl w:val="2"/>
        <w:numId w:val="2"/>
      </w:numPr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72D94"/>
    <w:pPr>
      <w:keepNext/>
      <w:numPr>
        <w:ilvl w:val="3"/>
        <w:numId w:val="2"/>
      </w:numPr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72D94"/>
    <w:pPr>
      <w:keepNext/>
      <w:numPr>
        <w:ilvl w:val="4"/>
        <w:numId w:val="2"/>
      </w:numPr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72D94"/>
    <w:pPr>
      <w:keepNext/>
      <w:numPr>
        <w:ilvl w:val="5"/>
        <w:numId w:val="2"/>
      </w:numPr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72D94"/>
    <w:pPr>
      <w:keepNext/>
      <w:numPr>
        <w:ilvl w:val="6"/>
        <w:numId w:val="2"/>
      </w:numPr>
      <w:spacing w:after="120"/>
      <w:jc w:val="center"/>
      <w:outlineLvl w:val="6"/>
    </w:pPr>
    <w:rPr>
      <w:rFonts w:ascii="Arial" w:hAnsi="Arial" w:cs="Arial"/>
      <w:b/>
      <w:sz w:val="24"/>
    </w:rPr>
  </w:style>
  <w:style w:type="paragraph" w:styleId="8">
    <w:name w:val="heading 8"/>
    <w:basedOn w:val="a"/>
    <w:next w:val="a"/>
    <w:link w:val="80"/>
    <w:qFormat/>
    <w:rsid w:val="00C72D94"/>
    <w:pPr>
      <w:keepNext/>
      <w:numPr>
        <w:ilvl w:val="7"/>
        <w:numId w:val="2"/>
      </w:numPr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C72D94"/>
    <w:pPr>
      <w:keepNext/>
      <w:numPr>
        <w:ilvl w:val="8"/>
        <w:numId w:val="2"/>
      </w:numPr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C6BD2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link w:val="2"/>
    <w:semiHidden/>
    <w:locked/>
    <w:rsid w:val="001C6BD2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link w:val="3"/>
    <w:semiHidden/>
    <w:locked/>
    <w:rsid w:val="001C6BD2"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40">
    <w:name w:val="Заголовок 4 Знак"/>
    <w:link w:val="4"/>
    <w:semiHidden/>
    <w:locked/>
    <w:rsid w:val="001C6BD2"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50">
    <w:name w:val="Заголовок 5 Знак"/>
    <w:link w:val="5"/>
    <w:semiHidden/>
    <w:locked/>
    <w:rsid w:val="001C6BD2"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60">
    <w:name w:val="Заголовок 6 Знак"/>
    <w:link w:val="6"/>
    <w:semiHidden/>
    <w:locked/>
    <w:rsid w:val="001C6BD2"/>
    <w:rPr>
      <w:rFonts w:ascii="Calibri" w:hAnsi="Calibri" w:cs="Times New Roman"/>
      <w:b/>
      <w:bCs/>
      <w:sz w:val="22"/>
      <w:szCs w:val="22"/>
      <w:lang w:val="x-none" w:eastAsia="ar-SA" w:bidi="ar-SA"/>
    </w:rPr>
  </w:style>
  <w:style w:type="character" w:customStyle="1" w:styleId="70">
    <w:name w:val="Заголовок 7 Знак"/>
    <w:link w:val="7"/>
    <w:semiHidden/>
    <w:locked/>
    <w:rsid w:val="001C6BD2"/>
    <w:rPr>
      <w:rFonts w:ascii="Calibri" w:hAnsi="Calibri" w:cs="Times New Roman"/>
      <w:sz w:val="24"/>
      <w:szCs w:val="24"/>
      <w:lang w:val="x-none" w:eastAsia="ar-SA" w:bidi="ar-SA"/>
    </w:rPr>
  </w:style>
  <w:style w:type="character" w:customStyle="1" w:styleId="80">
    <w:name w:val="Заголовок 8 Знак"/>
    <w:link w:val="8"/>
    <w:semiHidden/>
    <w:locked/>
    <w:rsid w:val="001C6BD2"/>
    <w:rPr>
      <w:rFonts w:ascii="Calibri" w:hAnsi="Calibri" w:cs="Times New Roman"/>
      <w:i/>
      <w:iCs/>
      <w:sz w:val="24"/>
      <w:szCs w:val="24"/>
      <w:lang w:val="x-none" w:eastAsia="ar-SA" w:bidi="ar-SA"/>
    </w:rPr>
  </w:style>
  <w:style w:type="character" w:customStyle="1" w:styleId="90">
    <w:name w:val="Заголовок 9 Знак"/>
    <w:link w:val="9"/>
    <w:semiHidden/>
    <w:locked/>
    <w:rsid w:val="001C6BD2"/>
    <w:rPr>
      <w:rFonts w:ascii="Cambria" w:hAnsi="Cambria" w:cs="Times New Roman"/>
      <w:sz w:val="22"/>
      <w:szCs w:val="22"/>
      <w:lang w:val="x-none" w:eastAsia="ar-SA" w:bidi="ar-SA"/>
    </w:rPr>
  </w:style>
  <w:style w:type="paragraph" w:styleId="a3">
    <w:name w:val="footnote text"/>
    <w:basedOn w:val="a"/>
    <w:link w:val="a4"/>
    <w:semiHidden/>
    <w:rsid w:val="00C72D94"/>
  </w:style>
  <w:style w:type="character" w:customStyle="1" w:styleId="a4">
    <w:name w:val="Текст сноски Знак"/>
    <w:link w:val="a3"/>
    <w:semiHidden/>
    <w:locked/>
    <w:rsid w:val="001C6BD2"/>
    <w:rPr>
      <w:rFonts w:cs="Times New Roman"/>
      <w:lang w:val="x-none" w:eastAsia="ar-SA" w:bidi="ar-SA"/>
    </w:rPr>
  </w:style>
  <w:style w:type="paragraph" w:styleId="a5">
    <w:name w:val="header"/>
    <w:basedOn w:val="a"/>
    <w:link w:val="a6"/>
    <w:rsid w:val="00C72D9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semiHidden/>
    <w:locked/>
    <w:rsid w:val="001C6BD2"/>
    <w:rPr>
      <w:rFonts w:cs="Times New Roman"/>
      <w:lang w:val="x-none" w:eastAsia="ar-SA" w:bidi="ar-SA"/>
    </w:rPr>
  </w:style>
  <w:style w:type="paragraph" w:styleId="a7">
    <w:name w:val="footer"/>
    <w:basedOn w:val="a"/>
    <w:link w:val="a8"/>
    <w:rsid w:val="00C72D9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semiHidden/>
    <w:locked/>
    <w:rsid w:val="001C6BD2"/>
    <w:rPr>
      <w:rFonts w:cs="Times New Roman"/>
      <w:lang w:val="x-none" w:eastAsia="ar-SA" w:bidi="ar-SA"/>
    </w:rPr>
  </w:style>
  <w:style w:type="paragraph" w:styleId="a9">
    <w:name w:val="Body Text"/>
    <w:basedOn w:val="a"/>
    <w:link w:val="aa"/>
    <w:rsid w:val="00C72D94"/>
    <w:pPr>
      <w:spacing w:line="240" w:lineRule="exact"/>
      <w:jc w:val="both"/>
    </w:pPr>
    <w:rPr>
      <w:sz w:val="28"/>
    </w:rPr>
  </w:style>
  <w:style w:type="character" w:customStyle="1" w:styleId="aa">
    <w:name w:val="Основной текст Знак"/>
    <w:link w:val="a9"/>
    <w:semiHidden/>
    <w:locked/>
    <w:rsid w:val="001C6BD2"/>
    <w:rPr>
      <w:rFonts w:cs="Times New Roman"/>
      <w:lang w:val="x-none" w:eastAsia="ar-SA" w:bidi="ar-SA"/>
    </w:rPr>
  </w:style>
  <w:style w:type="paragraph" w:styleId="ab">
    <w:name w:val="List"/>
    <w:basedOn w:val="a9"/>
    <w:rsid w:val="00C72D94"/>
    <w:rPr>
      <w:rFonts w:cs="Mangal"/>
    </w:rPr>
  </w:style>
  <w:style w:type="paragraph" w:styleId="ac">
    <w:name w:val="Body Text Indent"/>
    <w:basedOn w:val="a"/>
    <w:link w:val="ad"/>
    <w:rsid w:val="00C72D94"/>
    <w:pPr>
      <w:spacing w:line="360" w:lineRule="auto"/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semiHidden/>
    <w:locked/>
    <w:rsid w:val="001C6BD2"/>
    <w:rPr>
      <w:rFonts w:cs="Times New Roman"/>
      <w:lang w:val="x-none" w:eastAsia="ar-SA" w:bidi="ar-SA"/>
    </w:rPr>
  </w:style>
  <w:style w:type="paragraph" w:customStyle="1" w:styleId="ae">
    <w:name w:val="Заголовок"/>
    <w:basedOn w:val="a"/>
    <w:next w:val="a9"/>
    <w:rsid w:val="00C72D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rsid w:val="00C72D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72D94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C72D94"/>
    <w:pPr>
      <w:spacing w:before="240"/>
      <w:jc w:val="center"/>
    </w:pPr>
    <w:rPr>
      <w:smallCaps/>
      <w:spacing w:val="40"/>
      <w:sz w:val="28"/>
    </w:rPr>
  </w:style>
  <w:style w:type="paragraph" w:customStyle="1" w:styleId="21">
    <w:name w:val="Основной текст 21"/>
    <w:basedOn w:val="a"/>
    <w:rsid w:val="00C72D94"/>
    <w:pPr>
      <w:spacing w:line="240" w:lineRule="exact"/>
    </w:pPr>
    <w:rPr>
      <w:sz w:val="28"/>
      <w:lang w:val="en-US"/>
    </w:rPr>
  </w:style>
  <w:style w:type="paragraph" w:customStyle="1" w:styleId="210">
    <w:name w:val="Основной текст с отступом 21"/>
    <w:basedOn w:val="a"/>
    <w:rsid w:val="00C72D94"/>
    <w:pPr>
      <w:widowControl w:val="0"/>
      <w:autoSpaceDE w:val="0"/>
      <w:spacing w:after="120" w:line="480" w:lineRule="auto"/>
      <w:ind w:left="283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C72D94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C72D94"/>
    <w:pPr>
      <w:widowControl w:val="0"/>
      <w:suppressAutoHyphens/>
      <w:autoSpaceDE w:val="0"/>
      <w:ind w:right="19772" w:firstLine="720"/>
    </w:pPr>
    <w:rPr>
      <w:sz w:val="32"/>
      <w:szCs w:val="32"/>
      <w:lang w:eastAsia="ar-SA"/>
    </w:rPr>
  </w:style>
  <w:style w:type="paragraph" w:styleId="af">
    <w:name w:val="List Paragraph"/>
    <w:basedOn w:val="a"/>
    <w:qFormat/>
    <w:rsid w:val="00C72D94"/>
    <w:pPr>
      <w:ind w:left="708"/>
    </w:pPr>
  </w:style>
  <w:style w:type="paragraph" w:customStyle="1" w:styleId="ConsPlusNormal">
    <w:name w:val="ConsPlusNormal"/>
    <w:rsid w:val="00C72D9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ParaAttribute2">
    <w:name w:val="ParaAttribute2"/>
    <w:rsid w:val="00C72D94"/>
    <w:pPr>
      <w:widowControl w:val="0"/>
      <w:suppressAutoHyphens/>
      <w:ind w:firstLine="709"/>
      <w:jc w:val="both"/>
    </w:pPr>
    <w:rPr>
      <w:rFonts w:eastAsia="Malgun Gothic"/>
      <w:sz w:val="22"/>
      <w:szCs w:val="22"/>
      <w:lang w:eastAsia="ar-SA"/>
    </w:rPr>
  </w:style>
  <w:style w:type="paragraph" w:customStyle="1" w:styleId="ConsPlusNonformat">
    <w:name w:val="ConsPlusNonformat"/>
    <w:rsid w:val="00C72D94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4">
    <w:name w:val="Знак1"/>
    <w:basedOn w:val="a"/>
    <w:rsid w:val="00C72D94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15">
    <w:name w:val="Обычный1"/>
    <w:rsid w:val="00C72D94"/>
    <w:pPr>
      <w:suppressAutoHyphens/>
    </w:pPr>
    <w:rPr>
      <w:sz w:val="26"/>
      <w:lang w:eastAsia="ar-SA"/>
    </w:rPr>
  </w:style>
  <w:style w:type="paragraph" w:customStyle="1" w:styleId="af0">
    <w:name w:val="Знак Знак Знак Знак"/>
    <w:basedOn w:val="a"/>
    <w:rsid w:val="00C72D94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6">
    <w:name w:val="1"/>
    <w:basedOn w:val="a"/>
    <w:rsid w:val="00C72D94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formattexttopleveltext">
    <w:name w:val="formattext topleveltext"/>
    <w:basedOn w:val="a"/>
    <w:rsid w:val="00C72D94"/>
    <w:pPr>
      <w:spacing w:before="280" w:after="280"/>
    </w:pPr>
    <w:rPr>
      <w:sz w:val="24"/>
      <w:szCs w:val="24"/>
    </w:rPr>
  </w:style>
  <w:style w:type="paragraph" w:customStyle="1" w:styleId="32">
    <w:name w:val="Стиль3"/>
    <w:basedOn w:val="a"/>
    <w:rsid w:val="00C72D94"/>
    <w:pPr>
      <w:spacing w:after="200" w:line="276" w:lineRule="auto"/>
      <w:jc w:val="both"/>
    </w:pPr>
    <w:rPr>
      <w:sz w:val="26"/>
      <w:szCs w:val="26"/>
    </w:rPr>
  </w:style>
  <w:style w:type="paragraph" w:customStyle="1" w:styleId="af1">
    <w:name w:val="Содержимое таблицы"/>
    <w:basedOn w:val="a"/>
    <w:rsid w:val="00C72D94"/>
    <w:pPr>
      <w:suppressLineNumbers/>
    </w:pPr>
  </w:style>
  <w:style w:type="paragraph" w:customStyle="1" w:styleId="af2">
    <w:name w:val="Заголовок таблицы"/>
    <w:basedOn w:val="af1"/>
    <w:rsid w:val="00C72D94"/>
    <w:pPr>
      <w:jc w:val="center"/>
    </w:pPr>
    <w:rPr>
      <w:b/>
      <w:bCs/>
    </w:rPr>
  </w:style>
  <w:style w:type="character" w:customStyle="1" w:styleId="WW8Num18z0">
    <w:name w:val="WW8Num18z0"/>
    <w:rsid w:val="00C72D94"/>
    <w:rPr>
      <w:sz w:val="20"/>
    </w:rPr>
  </w:style>
  <w:style w:type="character" w:customStyle="1" w:styleId="17">
    <w:name w:val="Основной шрифт абзаца1"/>
    <w:rsid w:val="00C72D94"/>
  </w:style>
  <w:style w:type="character" w:customStyle="1" w:styleId="af3">
    <w:name w:val="Знак Знак"/>
    <w:rsid w:val="00C72D94"/>
    <w:rPr>
      <w:rFonts w:cs="Times New Roman"/>
      <w:lang w:val="ru-RU" w:eastAsia="ar-SA" w:bidi="ar-SA"/>
    </w:rPr>
  </w:style>
  <w:style w:type="character" w:customStyle="1" w:styleId="af4">
    <w:name w:val="Символ сноски"/>
    <w:rsid w:val="00C72D94"/>
    <w:rPr>
      <w:rFonts w:cs="Times New Roman"/>
      <w:vertAlign w:val="superscript"/>
    </w:rPr>
  </w:style>
  <w:style w:type="character" w:customStyle="1" w:styleId="CharAttribute1">
    <w:name w:val="CharAttribute1"/>
    <w:rsid w:val="00C72D94"/>
    <w:rPr>
      <w:rFonts w:ascii="Times New Roman" w:hAnsi="Times New Roman"/>
      <w:sz w:val="28"/>
    </w:rPr>
  </w:style>
  <w:style w:type="character" w:customStyle="1" w:styleId="af5">
    <w:name w:val="Гипертекстовая ссылка"/>
    <w:rsid w:val="00C72D94"/>
    <w:rPr>
      <w:rFonts w:cs="Times New Roman"/>
      <w:color w:val="008000"/>
      <w:sz w:val="20"/>
      <w:szCs w:val="20"/>
    </w:rPr>
  </w:style>
  <w:style w:type="character" w:customStyle="1" w:styleId="FontStyle15">
    <w:name w:val="Font Style15"/>
    <w:rsid w:val="00C72D94"/>
    <w:rPr>
      <w:rFonts w:ascii="Times New Roman" w:hAnsi="Times New Roman" w:cs="Times New Roman"/>
      <w:sz w:val="18"/>
      <w:szCs w:val="18"/>
    </w:rPr>
  </w:style>
  <w:style w:type="character" w:customStyle="1" w:styleId="33">
    <w:name w:val="Стиль3 Знак"/>
    <w:rsid w:val="00C72D94"/>
    <w:rPr>
      <w:rFonts w:ascii="Calibri" w:hAnsi="Calibri"/>
      <w:sz w:val="26"/>
      <w:lang w:val="ru-RU" w:eastAsia="ar-SA" w:bidi="ar-SA"/>
    </w:rPr>
  </w:style>
  <w:style w:type="character" w:styleId="af6">
    <w:name w:val="FollowedHyperlink"/>
    <w:rsid w:val="00C72D94"/>
    <w:rPr>
      <w:rFonts w:cs="Times New Roman"/>
      <w:color w:val="800080"/>
      <w:u w:val="single"/>
    </w:rPr>
  </w:style>
  <w:style w:type="character" w:styleId="af7">
    <w:name w:val="Hyperlink"/>
    <w:rsid w:val="00C72D94"/>
    <w:rPr>
      <w:rFonts w:cs="Times New Roman"/>
      <w:color w:val="0000FF"/>
      <w:u w:val="single"/>
    </w:rPr>
  </w:style>
  <w:style w:type="character" w:styleId="af8">
    <w:name w:val="page number"/>
    <w:rsid w:val="00640215"/>
    <w:rPr>
      <w:rFonts w:cs="Times New Roman"/>
    </w:rPr>
  </w:style>
  <w:style w:type="paragraph" w:customStyle="1" w:styleId="af9">
    <w:name w:val="Знак Знак Знак Знак"/>
    <w:basedOn w:val="a"/>
    <w:rsid w:val="004F05CF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a">
    <w:name w:val="Balloon Text"/>
    <w:basedOn w:val="a"/>
    <w:link w:val="afb"/>
    <w:semiHidden/>
    <w:unhideWhenUsed/>
    <w:rsid w:val="00B76447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semiHidden/>
    <w:rsid w:val="00B76447"/>
    <w:rPr>
      <w:rFonts w:ascii="Segoe UI" w:hAnsi="Segoe UI" w:cs="Segoe UI"/>
      <w:sz w:val="18"/>
      <w:szCs w:val="18"/>
      <w:lang w:eastAsia="ar-SA"/>
    </w:rPr>
  </w:style>
  <w:style w:type="paragraph" w:styleId="22">
    <w:name w:val="Body Text 2"/>
    <w:basedOn w:val="a"/>
    <w:link w:val="23"/>
    <w:semiHidden/>
    <w:unhideWhenUsed/>
    <w:rsid w:val="00910279"/>
    <w:pPr>
      <w:spacing w:after="120" w:line="480" w:lineRule="auto"/>
    </w:pPr>
  </w:style>
  <w:style w:type="character" w:customStyle="1" w:styleId="23">
    <w:name w:val="Основной текст 2 Знак"/>
    <w:link w:val="22"/>
    <w:semiHidden/>
    <w:rsid w:val="00910279"/>
    <w:rPr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EB6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EB6387"/>
    <w:rPr>
      <w:rFonts w:ascii="Courier New" w:hAnsi="Courier New" w:cs="Courier New"/>
    </w:rPr>
  </w:style>
  <w:style w:type="paragraph" w:customStyle="1" w:styleId="18">
    <w:name w:val="Стиль1"/>
    <w:basedOn w:val="a"/>
    <w:link w:val="19"/>
    <w:qFormat/>
    <w:rsid w:val="001A509F"/>
    <w:pPr>
      <w:suppressAutoHyphens w:val="0"/>
      <w:spacing w:line="360" w:lineRule="auto"/>
      <w:ind w:firstLine="709"/>
      <w:contextualSpacing/>
      <w:jc w:val="both"/>
    </w:pPr>
    <w:rPr>
      <w:sz w:val="28"/>
      <w:szCs w:val="28"/>
      <w:lang w:eastAsia="ru-RU"/>
    </w:rPr>
  </w:style>
  <w:style w:type="character" w:customStyle="1" w:styleId="19">
    <w:name w:val="Стиль1 Знак"/>
    <w:link w:val="18"/>
    <w:rsid w:val="001A509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9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C72D94"/>
    <w:pPr>
      <w:keepNext/>
      <w:numPr>
        <w:numId w:val="2"/>
      </w:numPr>
      <w:ind w:left="703"/>
      <w:outlineLvl w:val="0"/>
    </w:pPr>
    <w:rPr>
      <w:rFonts w:ascii="Arial" w:hAnsi="Arial" w:cs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rsid w:val="00C72D94"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2D94"/>
    <w:pPr>
      <w:keepNext/>
      <w:numPr>
        <w:ilvl w:val="2"/>
        <w:numId w:val="2"/>
      </w:numPr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72D94"/>
    <w:pPr>
      <w:keepNext/>
      <w:numPr>
        <w:ilvl w:val="3"/>
        <w:numId w:val="2"/>
      </w:numPr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72D94"/>
    <w:pPr>
      <w:keepNext/>
      <w:numPr>
        <w:ilvl w:val="4"/>
        <w:numId w:val="2"/>
      </w:numPr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72D94"/>
    <w:pPr>
      <w:keepNext/>
      <w:numPr>
        <w:ilvl w:val="5"/>
        <w:numId w:val="2"/>
      </w:numPr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72D94"/>
    <w:pPr>
      <w:keepNext/>
      <w:numPr>
        <w:ilvl w:val="6"/>
        <w:numId w:val="2"/>
      </w:numPr>
      <w:spacing w:after="120"/>
      <w:jc w:val="center"/>
      <w:outlineLvl w:val="6"/>
    </w:pPr>
    <w:rPr>
      <w:rFonts w:ascii="Arial" w:hAnsi="Arial" w:cs="Arial"/>
      <w:b/>
      <w:sz w:val="24"/>
    </w:rPr>
  </w:style>
  <w:style w:type="paragraph" w:styleId="8">
    <w:name w:val="heading 8"/>
    <w:basedOn w:val="a"/>
    <w:next w:val="a"/>
    <w:link w:val="80"/>
    <w:qFormat/>
    <w:rsid w:val="00C72D94"/>
    <w:pPr>
      <w:keepNext/>
      <w:numPr>
        <w:ilvl w:val="7"/>
        <w:numId w:val="2"/>
      </w:numPr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C72D94"/>
    <w:pPr>
      <w:keepNext/>
      <w:numPr>
        <w:ilvl w:val="8"/>
        <w:numId w:val="2"/>
      </w:numPr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C6BD2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link w:val="2"/>
    <w:semiHidden/>
    <w:locked/>
    <w:rsid w:val="001C6BD2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link w:val="3"/>
    <w:semiHidden/>
    <w:locked/>
    <w:rsid w:val="001C6BD2"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40">
    <w:name w:val="Заголовок 4 Знак"/>
    <w:link w:val="4"/>
    <w:semiHidden/>
    <w:locked/>
    <w:rsid w:val="001C6BD2"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50">
    <w:name w:val="Заголовок 5 Знак"/>
    <w:link w:val="5"/>
    <w:semiHidden/>
    <w:locked/>
    <w:rsid w:val="001C6BD2"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60">
    <w:name w:val="Заголовок 6 Знак"/>
    <w:link w:val="6"/>
    <w:semiHidden/>
    <w:locked/>
    <w:rsid w:val="001C6BD2"/>
    <w:rPr>
      <w:rFonts w:ascii="Calibri" w:hAnsi="Calibri" w:cs="Times New Roman"/>
      <w:b/>
      <w:bCs/>
      <w:sz w:val="22"/>
      <w:szCs w:val="22"/>
      <w:lang w:val="x-none" w:eastAsia="ar-SA" w:bidi="ar-SA"/>
    </w:rPr>
  </w:style>
  <w:style w:type="character" w:customStyle="1" w:styleId="70">
    <w:name w:val="Заголовок 7 Знак"/>
    <w:link w:val="7"/>
    <w:semiHidden/>
    <w:locked/>
    <w:rsid w:val="001C6BD2"/>
    <w:rPr>
      <w:rFonts w:ascii="Calibri" w:hAnsi="Calibri" w:cs="Times New Roman"/>
      <w:sz w:val="24"/>
      <w:szCs w:val="24"/>
      <w:lang w:val="x-none" w:eastAsia="ar-SA" w:bidi="ar-SA"/>
    </w:rPr>
  </w:style>
  <w:style w:type="character" w:customStyle="1" w:styleId="80">
    <w:name w:val="Заголовок 8 Знак"/>
    <w:link w:val="8"/>
    <w:semiHidden/>
    <w:locked/>
    <w:rsid w:val="001C6BD2"/>
    <w:rPr>
      <w:rFonts w:ascii="Calibri" w:hAnsi="Calibri" w:cs="Times New Roman"/>
      <w:i/>
      <w:iCs/>
      <w:sz w:val="24"/>
      <w:szCs w:val="24"/>
      <w:lang w:val="x-none" w:eastAsia="ar-SA" w:bidi="ar-SA"/>
    </w:rPr>
  </w:style>
  <w:style w:type="character" w:customStyle="1" w:styleId="90">
    <w:name w:val="Заголовок 9 Знак"/>
    <w:link w:val="9"/>
    <w:semiHidden/>
    <w:locked/>
    <w:rsid w:val="001C6BD2"/>
    <w:rPr>
      <w:rFonts w:ascii="Cambria" w:hAnsi="Cambria" w:cs="Times New Roman"/>
      <w:sz w:val="22"/>
      <w:szCs w:val="22"/>
      <w:lang w:val="x-none" w:eastAsia="ar-SA" w:bidi="ar-SA"/>
    </w:rPr>
  </w:style>
  <w:style w:type="paragraph" w:styleId="a3">
    <w:name w:val="footnote text"/>
    <w:basedOn w:val="a"/>
    <w:link w:val="a4"/>
    <w:semiHidden/>
    <w:rsid w:val="00C72D94"/>
  </w:style>
  <w:style w:type="character" w:customStyle="1" w:styleId="a4">
    <w:name w:val="Текст сноски Знак"/>
    <w:link w:val="a3"/>
    <w:semiHidden/>
    <w:locked/>
    <w:rsid w:val="001C6BD2"/>
    <w:rPr>
      <w:rFonts w:cs="Times New Roman"/>
      <w:lang w:val="x-none" w:eastAsia="ar-SA" w:bidi="ar-SA"/>
    </w:rPr>
  </w:style>
  <w:style w:type="paragraph" w:styleId="a5">
    <w:name w:val="header"/>
    <w:basedOn w:val="a"/>
    <w:link w:val="a6"/>
    <w:rsid w:val="00C72D9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semiHidden/>
    <w:locked/>
    <w:rsid w:val="001C6BD2"/>
    <w:rPr>
      <w:rFonts w:cs="Times New Roman"/>
      <w:lang w:val="x-none" w:eastAsia="ar-SA" w:bidi="ar-SA"/>
    </w:rPr>
  </w:style>
  <w:style w:type="paragraph" w:styleId="a7">
    <w:name w:val="footer"/>
    <w:basedOn w:val="a"/>
    <w:link w:val="a8"/>
    <w:rsid w:val="00C72D9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semiHidden/>
    <w:locked/>
    <w:rsid w:val="001C6BD2"/>
    <w:rPr>
      <w:rFonts w:cs="Times New Roman"/>
      <w:lang w:val="x-none" w:eastAsia="ar-SA" w:bidi="ar-SA"/>
    </w:rPr>
  </w:style>
  <w:style w:type="paragraph" w:styleId="a9">
    <w:name w:val="Body Text"/>
    <w:basedOn w:val="a"/>
    <w:link w:val="aa"/>
    <w:rsid w:val="00C72D94"/>
    <w:pPr>
      <w:spacing w:line="240" w:lineRule="exact"/>
      <w:jc w:val="both"/>
    </w:pPr>
    <w:rPr>
      <w:sz w:val="28"/>
    </w:rPr>
  </w:style>
  <w:style w:type="character" w:customStyle="1" w:styleId="aa">
    <w:name w:val="Основной текст Знак"/>
    <w:link w:val="a9"/>
    <w:semiHidden/>
    <w:locked/>
    <w:rsid w:val="001C6BD2"/>
    <w:rPr>
      <w:rFonts w:cs="Times New Roman"/>
      <w:lang w:val="x-none" w:eastAsia="ar-SA" w:bidi="ar-SA"/>
    </w:rPr>
  </w:style>
  <w:style w:type="paragraph" w:styleId="ab">
    <w:name w:val="List"/>
    <w:basedOn w:val="a9"/>
    <w:rsid w:val="00C72D94"/>
    <w:rPr>
      <w:rFonts w:cs="Mangal"/>
    </w:rPr>
  </w:style>
  <w:style w:type="paragraph" w:styleId="ac">
    <w:name w:val="Body Text Indent"/>
    <w:basedOn w:val="a"/>
    <w:link w:val="ad"/>
    <w:rsid w:val="00C72D94"/>
    <w:pPr>
      <w:spacing w:line="360" w:lineRule="auto"/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semiHidden/>
    <w:locked/>
    <w:rsid w:val="001C6BD2"/>
    <w:rPr>
      <w:rFonts w:cs="Times New Roman"/>
      <w:lang w:val="x-none" w:eastAsia="ar-SA" w:bidi="ar-SA"/>
    </w:rPr>
  </w:style>
  <w:style w:type="paragraph" w:customStyle="1" w:styleId="ae">
    <w:name w:val="Заголовок"/>
    <w:basedOn w:val="a"/>
    <w:next w:val="a9"/>
    <w:rsid w:val="00C72D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rsid w:val="00C72D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72D94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C72D94"/>
    <w:pPr>
      <w:spacing w:before="240"/>
      <w:jc w:val="center"/>
    </w:pPr>
    <w:rPr>
      <w:smallCaps/>
      <w:spacing w:val="40"/>
      <w:sz w:val="28"/>
    </w:rPr>
  </w:style>
  <w:style w:type="paragraph" w:customStyle="1" w:styleId="21">
    <w:name w:val="Основной текст 21"/>
    <w:basedOn w:val="a"/>
    <w:rsid w:val="00C72D94"/>
    <w:pPr>
      <w:spacing w:line="240" w:lineRule="exact"/>
    </w:pPr>
    <w:rPr>
      <w:sz w:val="28"/>
      <w:lang w:val="en-US"/>
    </w:rPr>
  </w:style>
  <w:style w:type="paragraph" w:customStyle="1" w:styleId="210">
    <w:name w:val="Основной текст с отступом 21"/>
    <w:basedOn w:val="a"/>
    <w:rsid w:val="00C72D94"/>
    <w:pPr>
      <w:widowControl w:val="0"/>
      <w:autoSpaceDE w:val="0"/>
      <w:spacing w:after="120" w:line="480" w:lineRule="auto"/>
      <w:ind w:left="283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C72D94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C72D94"/>
    <w:pPr>
      <w:widowControl w:val="0"/>
      <w:suppressAutoHyphens/>
      <w:autoSpaceDE w:val="0"/>
      <w:ind w:right="19772" w:firstLine="720"/>
    </w:pPr>
    <w:rPr>
      <w:sz w:val="32"/>
      <w:szCs w:val="32"/>
      <w:lang w:eastAsia="ar-SA"/>
    </w:rPr>
  </w:style>
  <w:style w:type="paragraph" w:styleId="af">
    <w:name w:val="List Paragraph"/>
    <w:basedOn w:val="a"/>
    <w:qFormat/>
    <w:rsid w:val="00C72D94"/>
    <w:pPr>
      <w:ind w:left="708"/>
    </w:pPr>
  </w:style>
  <w:style w:type="paragraph" w:customStyle="1" w:styleId="ConsPlusNormal">
    <w:name w:val="ConsPlusNormal"/>
    <w:rsid w:val="00C72D9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ParaAttribute2">
    <w:name w:val="ParaAttribute2"/>
    <w:rsid w:val="00C72D94"/>
    <w:pPr>
      <w:widowControl w:val="0"/>
      <w:suppressAutoHyphens/>
      <w:ind w:firstLine="709"/>
      <w:jc w:val="both"/>
    </w:pPr>
    <w:rPr>
      <w:rFonts w:eastAsia="Malgun Gothic"/>
      <w:sz w:val="22"/>
      <w:szCs w:val="22"/>
      <w:lang w:eastAsia="ar-SA"/>
    </w:rPr>
  </w:style>
  <w:style w:type="paragraph" w:customStyle="1" w:styleId="ConsPlusNonformat">
    <w:name w:val="ConsPlusNonformat"/>
    <w:rsid w:val="00C72D94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4">
    <w:name w:val="Знак1"/>
    <w:basedOn w:val="a"/>
    <w:rsid w:val="00C72D94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15">
    <w:name w:val="Обычный1"/>
    <w:rsid w:val="00C72D94"/>
    <w:pPr>
      <w:suppressAutoHyphens/>
    </w:pPr>
    <w:rPr>
      <w:sz w:val="26"/>
      <w:lang w:eastAsia="ar-SA"/>
    </w:rPr>
  </w:style>
  <w:style w:type="paragraph" w:customStyle="1" w:styleId="af0">
    <w:name w:val="Знак Знак Знак Знак"/>
    <w:basedOn w:val="a"/>
    <w:rsid w:val="00C72D94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6">
    <w:name w:val="1"/>
    <w:basedOn w:val="a"/>
    <w:rsid w:val="00C72D94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formattexttopleveltext">
    <w:name w:val="formattext topleveltext"/>
    <w:basedOn w:val="a"/>
    <w:rsid w:val="00C72D94"/>
    <w:pPr>
      <w:spacing w:before="280" w:after="280"/>
    </w:pPr>
    <w:rPr>
      <w:sz w:val="24"/>
      <w:szCs w:val="24"/>
    </w:rPr>
  </w:style>
  <w:style w:type="paragraph" w:customStyle="1" w:styleId="32">
    <w:name w:val="Стиль3"/>
    <w:basedOn w:val="a"/>
    <w:rsid w:val="00C72D94"/>
    <w:pPr>
      <w:spacing w:after="200" w:line="276" w:lineRule="auto"/>
      <w:jc w:val="both"/>
    </w:pPr>
    <w:rPr>
      <w:sz w:val="26"/>
      <w:szCs w:val="26"/>
    </w:rPr>
  </w:style>
  <w:style w:type="paragraph" w:customStyle="1" w:styleId="af1">
    <w:name w:val="Содержимое таблицы"/>
    <w:basedOn w:val="a"/>
    <w:rsid w:val="00C72D94"/>
    <w:pPr>
      <w:suppressLineNumbers/>
    </w:pPr>
  </w:style>
  <w:style w:type="paragraph" w:customStyle="1" w:styleId="af2">
    <w:name w:val="Заголовок таблицы"/>
    <w:basedOn w:val="af1"/>
    <w:rsid w:val="00C72D94"/>
    <w:pPr>
      <w:jc w:val="center"/>
    </w:pPr>
    <w:rPr>
      <w:b/>
      <w:bCs/>
    </w:rPr>
  </w:style>
  <w:style w:type="character" w:customStyle="1" w:styleId="WW8Num18z0">
    <w:name w:val="WW8Num18z0"/>
    <w:rsid w:val="00C72D94"/>
    <w:rPr>
      <w:sz w:val="20"/>
    </w:rPr>
  </w:style>
  <w:style w:type="character" w:customStyle="1" w:styleId="17">
    <w:name w:val="Основной шрифт абзаца1"/>
    <w:rsid w:val="00C72D94"/>
  </w:style>
  <w:style w:type="character" w:customStyle="1" w:styleId="af3">
    <w:name w:val="Знак Знак"/>
    <w:rsid w:val="00C72D94"/>
    <w:rPr>
      <w:rFonts w:cs="Times New Roman"/>
      <w:lang w:val="ru-RU" w:eastAsia="ar-SA" w:bidi="ar-SA"/>
    </w:rPr>
  </w:style>
  <w:style w:type="character" w:customStyle="1" w:styleId="af4">
    <w:name w:val="Символ сноски"/>
    <w:rsid w:val="00C72D94"/>
    <w:rPr>
      <w:rFonts w:cs="Times New Roman"/>
      <w:vertAlign w:val="superscript"/>
    </w:rPr>
  </w:style>
  <w:style w:type="character" w:customStyle="1" w:styleId="CharAttribute1">
    <w:name w:val="CharAttribute1"/>
    <w:rsid w:val="00C72D94"/>
    <w:rPr>
      <w:rFonts w:ascii="Times New Roman" w:hAnsi="Times New Roman"/>
      <w:sz w:val="28"/>
    </w:rPr>
  </w:style>
  <w:style w:type="character" w:customStyle="1" w:styleId="af5">
    <w:name w:val="Гипертекстовая ссылка"/>
    <w:rsid w:val="00C72D94"/>
    <w:rPr>
      <w:rFonts w:cs="Times New Roman"/>
      <w:color w:val="008000"/>
      <w:sz w:val="20"/>
      <w:szCs w:val="20"/>
    </w:rPr>
  </w:style>
  <w:style w:type="character" w:customStyle="1" w:styleId="FontStyle15">
    <w:name w:val="Font Style15"/>
    <w:rsid w:val="00C72D94"/>
    <w:rPr>
      <w:rFonts w:ascii="Times New Roman" w:hAnsi="Times New Roman" w:cs="Times New Roman"/>
      <w:sz w:val="18"/>
      <w:szCs w:val="18"/>
    </w:rPr>
  </w:style>
  <w:style w:type="character" w:customStyle="1" w:styleId="33">
    <w:name w:val="Стиль3 Знак"/>
    <w:rsid w:val="00C72D94"/>
    <w:rPr>
      <w:rFonts w:ascii="Calibri" w:hAnsi="Calibri"/>
      <w:sz w:val="26"/>
      <w:lang w:val="ru-RU" w:eastAsia="ar-SA" w:bidi="ar-SA"/>
    </w:rPr>
  </w:style>
  <w:style w:type="character" w:styleId="af6">
    <w:name w:val="FollowedHyperlink"/>
    <w:rsid w:val="00C72D94"/>
    <w:rPr>
      <w:rFonts w:cs="Times New Roman"/>
      <w:color w:val="800080"/>
      <w:u w:val="single"/>
    </w:rPr>
  </w:style>
  <w:style w:type="character" w:styleId="af7">
    <w:name w:val="Hyperlink"/>
    <w:rsid w:val="00C72D94"/>
    <w:rPr>
      <w:rFonts w:cs="Times New Roman"/>
      <w:color w:val="0000FF"/>
      <w:u w:val="single"/>
    </w:rPr>
  </w:style>
  <w:style w:type="character" w:styleId="af8">
    <w:name w:val="page number"/>
    <w:rsid w:val="00640215"/>
    <w:rPr>
      <w:rFonts w:cs="Times New Roman"/>
    </w:rPr>
  </w:style>
  <w:style w:type="paragraph" w:customStyle="1" w:styleId="af9">
    <w:name w:val="Знак Знак Знак Знак"/>
    <w:basedOn w:val="a"/>
    <w:rsid w:val="004F05CF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a">
    <w:name w:val="Balloon Text"/>
    <w:basedOn w:val="a"/>
    <w:link w:val="afb"/>
    <w:semiHidden/>
    <w:unhideWhenUsed/>
    <w:rsid w:val="00B76447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semiHidden/>
    <w:rsid w:val="00B76447"/>
    <w:rPr>
      <w:rFonts w:ascii="Segoe UI" w:hAnsi="Segoe UI" w:cs="Segoe UI"/>
      <w:sz w:val="18"/>
      <w:szCs w:val="18"/>
      <w:lang w:eastAsia="ar-SA"/>
    </w:rPr>
  </w:style>
  <w:style w:type="paragraph" w:styleId="22">
    <w:name w:val="Body Text 2"/>
    <w:basedOn w:val="a"/>
    <w:link w:val="23"/>
    <w:semiHidden/>
    <w:unhideWhenUsed/>
    <w:rsid w:val="00910279"/>
    <w:pPr>
      <w:spacing w:after="120" w:line="480" w:lineRule="auto"/>
    </w:pPr>
  </w:style>
  <w:style w:type="character" w:customStyle="1" w:styleId="23">
    <w:name w:val="Основной текст 2 Знак"/>
    <w:link w:val="22"/>
    <w:semiHidden/>
    <w:rsid w:val="00910279"/>
    <w:rPr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EB6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EB6387"/>
    <w:rPr>
      <w:rFonts w:ascii="Courier New" w:hAnsi="Courier New" w:cs="Courier New"/>
    </w:rPr>
  </w:style>
  <w:style w:type="paragraph" w:customStyle="1" w:styleId="18">
    <w:name w:val="Стиль1"/>
    <w:basedOn w:val="a"/>
    <w:link w:val="19"/>
    <w:qFormat/>
    <w:rsid w:val="001A509F"/>
    <w:pPr>
      <w:suppressAutoHyphens w:val="0"/>
      <w:spacing w:line="360" w:lineRule="auto"/>
      <w:ind w:firstLine="709"/>
      <w:contextualSpacing/>
      <w:jc w:val="both"/>
    </w:pPr>
    <w:rPr>
      <w:sz w:val="28"/>
      <w:szCs w:val="28"/>
      <w:lang w:eastAsia="ru-RU"/>
    </w:rPr>
  </w:style>
  <w:style w:type="character" w:customStyle="1" w:styleId="19">
    <w:name w:val="Стиль1 Знак"/>
    <w:link w:val="18"/>
    <w:rsid w:val="001A509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tes.google.com/site/troicklib22/resurs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3400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CBF7-C4E7-408A-9360-CB16E583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52</Pages>
  <Words>13668</Words>
  <Characters>77914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91400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комитет по культуре</dc:creator>
  <cp:lastModifiedBy>USER</cp:lastModifiedBy>
  <cp:revision>29</cp:revision>
  <cp:lastPrinted>2022-01-11T04:28:00Z</cp:lastPrinted>
  <dcterms:created xsi:type="dcterms:W3CDTF">2022-01-10T02:19:00Z</dcterms:created>
  <dcterms:modified xsi:type="dcterms:W3CDTF">2022-01-21T10:21:00Z</dcterms:modified>
</cp:coreProperties>
</file>